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6E96" w:rsidRPr="00D66557" w:rsidRDefault="009730EA" w:rsidP="005504AE">
      <w:pPr>
        <w:jc w:val="center"/>
        <w:rPr>
          <w:rFonts w:asciiTheme="majorHAnsi" w:hAnsiTheme="majorHAnsi" w:cstheme="majorHAnsi"/>
          <w:b/>
          <w:sz w:val="24"/>
          <w:szCs w:val="24"/>
          <w:u w:val="single"/>
          <w:lang w:val="el-GR"/>
        </w:rPr>
      </w:pPr>
      <w:r w:rsidRPr="00D66557">
        <w:rPr>
          <w:rFonts w:asciiTheme="majorHAnsi" w:hAnsiTheme="majorHAnsi" w:cstheme="majorHAnsi"/>
          <w:b/>
          <w:sz w:val="24"/>
          <w:szCs w:val="24"/>
          <w:u w:val="single"/>
          <w:lang w:val="el-GR"/>
        </w:rPr>
        <w:t>ΠΟΛΙΤΙΚΗ ΑΠΟΡΡΗΤΟΥ</w:t>
      </w:r>
    </w:p>
    <w:p w:rsidR="005504AE" w:rsidRPr="00D66557" w:rsidRDefault="005504AE" w:rsidP="005504AE">
      <w:pPr>
        <w:jc w:val="both"/>
        <w:rPr>
          <w:rFonts w:asciiTheme="majorHAnsi" w:hAnsiTheme="majorHAnsi" w:cstheme="majorHAnsi"/>
          <w:sz w:val="24"/>
          <w:szCs w:val="24"/>
          <w:u w:val="single"/>
          <w:lang w:val="el-GR"/>
        </w:rPr>
      </w:pPr>
    </w:p>
    <w:p w:rsidR="00856E96" w:rsidRPr="00D66557" w:rsidRDefault="009730EA" w:rsidP="005504AE">
      <w:pPr>
        <w:jc w:val="both"/>
        <w:rPr>
          <w:rFonts w:asciiTheme="majorHAnsi" w:hAnsiTheme="majorHAnsi" w:cstheme="majorHAnsi"/>
          <w:sz w:val="24"/>
          <w:szCs w:val="24"/>
          <w:lang w:val="el-GR"/>
        </w:rPr>
      </w:pPr>
      <w:r w:rsidRPr="00D66557">
        <w:rPr>
          <w:rFonts w:asciiTheme="majorHAnsi" w:hAnsiTheme="majorHAnsi" w:cstheme="majorHAnsi"/>
          <w:b/>
          <w:sz w:val="24"/>
          <w:szCs w:val="24"/>
          <w:lang w:val="el-GR"/>
        </w:rPr>
        <w:t>1. ΕΛΕΓΚΤΗΣ ΔΕΔΟΜΕΝΩΝ</w:t>
      </w:r>
    </w:p>
    <w:p w:rsidR="005504AE" w:rsidRPr="00DE2B39" w:rsidRDefault="00D66557" w:rsidP="00D66557">
      <w:pPr>
        <w:jc w:val="both"/>
        <w:rPr>
          <w:rFonts w:asciiTheme="majorHAnsi" w:hAnsiTheme="majorHAnsi" w:cstheme="majorHAnsi"/>
          <w:color w:val="212121"/>
          <w:sz w:val="24"/>
          <w:szCs w:val="24"/>
          <w:lang w:val="el-GR"/>
        </w:rPr>
      </w:pPr>
      <w:r w:rsidRPr="00DE2B39">
        <w:rPr>
          <w:rFonts w:asciiTheme="majorHAnsi" w:hAnsiTheme="majorHAnsi" w:cstheme="majorHAnsi"/>
          <w:color w:val="212121"/>
          <w:sz w:val="24"/>
          <w:szCs w:val="24"/>
          <w:lang w:val="el-GR"/>
        </w:rPr>
        <w:t xml:space="preserve">ΠΟΛΗΣ ΜΗΧΑΝΙΚΗ ΙΚΕ ΤΕΧΝΙΚΗ ΕΤΑΙΡΕΙΑ, Κορδάτου 21, Τ.Κ. 104 36, Αθήνα, </w:t>
      </w:r>
      <w:r w:rsidR="009730EA" w:rsidRPr="00DE2B39">
        <w:rPr>
          <w:rFonts w:asciiTheme="majorHAnsi" w:hAnsiTheme="majorHAnsi" w:cstheme="majorHAnsi"/>
          <w:color w:val="212121"/>
          <w:sz w:val="24"/>
          <w:szCs w:val="24"/>
          <w:lang w:val="el-GR"/>
        </w:rPr>
        <w:t>Ελλάδα,</w:t>
      </w:r>
    </w:p>
    <w:p w:rsidR="00856E96" w:rsidRDefault="009730EA" w:rsidP="005504AE">
      <w:pPr>
        <w:jc w:val="both"/>
        <w:rPr>
          <w:rFonts w:asciiTheme="majorHAnsi" w:hAnsiTheme="majorHAnsi" w:cstheme="majorHAnsi"/>
          <w:color w:val="212121"/>
          <w:sz w:val="24"/>
          <w:szCs w:val="24"/>
          <w:lang w:val="el-GR"/>
        </w:rPr>
      </w:pPr>
      <w:r w:rsidRPr="00DE2B39">
        <w:rPr>
          <w:rFonts w:asciiTheme="majorHAnsi" w:hAnsiTheme="majorHAnsi" w:cstheme="majorHAnsi"/>
          <w:color w:val="212121"/>
          <w:sz w:val="24"/>
          <w:szCs w:val="24"/>
          <w:lang w:val="el-GR"/>
        </w:rPr>
        <w:t xml:space="preserve">Τηλ: </w:t>
      </w:r>
      <w:r w:rsidR="00D66557" w:rsidRPr="00DE2B39">
        <w:rPr>
          <w:rFonts w:asciiTheme="majorHAnsi" w:hAnsiTheme="majorHAnsi" w:cstheme="majorHAnsi"/>
          <w:color w:val="212121"/>
          <w:sz w:val="24"/>
          <w:szCs w:val="24"/>
          <w:lang w:val="el-GR"/>
        </w:rPr>
        <w:t>(0030) 210 980 1 980</w:t>
      </w:r>
    </w:p>
    <w:p w:rsidR="005504AE" w:rsidRPr="005504AE" w:rsidRDefault="005504AE" w:rsidP="005504AE">
      <w:pPr>
        <w:jc w:val="both"/>
        <w:rPr>
          <w:rFonts w:asciiTheme="majorHAnsi" w:hAnsiTheme="majorHAnsi" w:cstheme="majorHAnsi"/>
          <w:color w:val="212121"/>
          <w:sz w:val="24"/>
          <w:szCs w:val="24"/>
          <w:lang w:val="el-GR"/>
        </w:rPr>
      </w:pPr>
    </w:p>
    <w:p w:rsidR="00856E96" w:rsidRPr="005504AE" w:rsidRDefault="009730EA" w:rsidP="005504AE">
      <w:pPr>
        <w:jc w:val="both"/>
        <w:rPr>
          <w:rFonts w:asciiTheme="majorHAnsi" w:hAnsiTheme="majorHAnsi" w:cstheme="majorHAnsi"/>
          <w:sz w:val="24"/>
          <w:szCs w:val="24"/>
          <w:lang w:val="el-GR"/>
        </w:rPr>
      </w:pPr>
      <w:r w:rsidRPr="005504AE">
        <w:rPr>
          <w:rFonts w:asciiTheme="majorHAnsi" w:hAnsiTheme="majorHAnsi" w:cstheme="majorHAnsi"/>
          <w:b/>
          <w:sz w:val="24"/>
          <w:szCs w:val="24"/>
          <w:lang w:val="el-GR"/>
        </w:rPr>
        <w:t>2. ΕΠΕΞΕΡΓΑΣΙΑ ΠΡΟΣΩΠΙΚΩΝ ΔΕΔΟΜΕΝΩΝ</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 xml:space="preserve">α) Προσωπικά δεδομένα που υποβάλλονται σε επεξεργασία για τους σκοπούς της λειτουργίας της Ιστοσελίδας. Τα συστήματα πληροφοριών και οι διαδικασίες λογισμικού που χρησιμοποιούνται για τη λειτουργία του </w:t>
      </w:r>
      <w:r w:rsidR="005504AE" w:rsidRPr="005504AE">
        <w:rPr>
          <w:rFonts w:asciiTheme="majorHAnsi" w:hAnsiTheme="majorHAnsi" w:cstheme="majorHAnsi"/>
          <w:color w:val="212121"/>
          <w:sz w:val="24"/>
          <w:szCs w:val="24"/>
          <w:highlight w:val="white"/>
          <w:lang w:val="el-GR"/>
        </w:rPr>
        <w:t>Ιστοτόπου</w:t>
      </w:r>
      <w:r w:rsidRPr="005504AE">
        <w:rPr>
          <w:rFonts w:asciiTheme="majorHAnsi" w:hAnsiTheme="majorHAnsi" w:cstheme="majorHAnsi"/>
          <w:color w:val="212121"/>
          <w:sz w:val="24"/>
          <w:szCs w:val="24"/>
          <w:highlight w:val="white"/>
          <w:lang w:val="el-GR"/>
        </w:rPr>
        <w:t xml:space="preserve"> αποκτούν, κατά την κανονική λειτουργία, ορισμένα προσωπικά δεδομένα των οποίων η μετάδοση είναι σιωπηρή στα πρωτόκολλα επικοινωνίας του Διαδικτύου. Αφορά πληροφορίες που δεν συλλέγονται για να συνδέονται με συγκεκριμένα άτομα, αλλά από τη δική τους φύση θα μπορούσαν, μέσω της επεξεργασίας και της σύνδεσης με τα δεδομένα που κατέχουν τρίτα μέρη, να επιτρέπουν την αναγνώριση των χρηστών. Αυτή η κατηγορία δεδομένων περιλαμβάνει τις ηλεκτρονικές διευθύνσεις ή τα ονόματα τομέων των υπολογιστών που χρησιμοποιούνται από χρήστες που συνδέουν με τον </w:t>
      </w:r>
      <w:r w:rsidR="005504AE" w:rsidRPr="005504AE">
        <w:rPr>
          <w:rFonts w:asciiTheme="majorHAnsi" w:hAnsiTheme="majorHAnsi" w:cstheme="majorHAnsi"/>
          <w:color w:val="212121"/>
          <w:sz w:val="24"/>
          <w:szCs w:val="24"/>
          <w:highlight w:val="white"/>
          <w:lang w:val="el-GR"/>
        </w:rPr>
        <w:t>Ιστότοπο</w:t>
      </w:r>
      <w:r w:rsidRPr="005504AE">
        <w:rPr>
          <w:rFonts w:asciiTheme="majorHAnsi" w:hAnsiTheme="majorHAnsi" w:cstheme="majorHAnsi"/>
          <w:color w:val="212121"/>
          <w:sz w:val="24"/>
          <w:szCs w:val="24"/>
          <w:highlight w:val="white"/>
          <w:lang w:val="el-GR"/>
        </w:rPr>
        <w:t xml:space="preserve"> και την εφαρμογή, διευθύνσεις </w:t>
      </w:r>
      <w:r w:rsidRPr="005504AE">
        <w:rPr>
          <w:rFonts w:asciiTheme="majorHAnsi" w:hAnsiTheme="majorHAnsi" w:cstheme="majorHAnsi"/>
          <w:color w:val="212121"/>
          <w:sz w:val="24"/>
          <w:szCs w:val="24"/>
          <w:highlight w:val="white"/>
        </w:rPr>
        <w:t>URI</w:t>
      </w:r>
      <w:r w:rsidRPr="005504AE">
        <w:rPr>
          <w:rFonts w:asciiTheme="majorHAnsi" w:hAnsiTheme="majorHAnsi" w:cstheme="majorHAnsi"/>
          <w:color w:val="212121"/>
          <w:sz w:val="24"/>
          <w:szCs w:val="24"/>
          <w:highlight w:val="white"/>
          <w:lang w:val="el-GR"/>
        </w:rPr>
        <w:t xml:space="preserve"> (</w:t>
      </w:r>
      <w:r w:rsidRPr="005504AE">
        <w:rPr>
          <w:rFonts w:asciiTheme="majorHAnsi" w:hAnsiTheme="majorHAnsi" w:cstheme="majorHAnsi"/>
          <w:color w:val="212121"/>
          <w:sz w:val="24"/>
          <w:szCs w:val="24"/>
          <w:highlight w:val="white"/>
        </w:rPr>
        <w:t>Uniform</w:t>
      </w:r>
      <w:r w:rsidRPr="005504AE">
        <w:rPr>
          <w:rFonts w:asciiTheme="majorHAnsi" w:hAnsiTheme="majorHAnsi" w:cstheme="majorHAnsi"/>
          <w:color w:val="212121"/>
          <w:sz w:val="24"/>
          <w:szCs w:val="24"/>
          <w:highlight w:val="white"/>
          <w:lang w:val="el-GR"/>
        </w:rPr>
        <w:t xml:space="preserve"> </w:t>
      </w:r>
      <w:r w:rsidRPr="005504AE">
        <w:rPr>
          <w:rFonts w:asciiTheme="majorHAnsi" w:hAnsiTheme="majorHAnsi" w:cstheme="majorHAnsi"/>
          <w:color w:val="212121"/>
          <w:sz w:val="24"/>
          <w:szCs w:val="24"/>
          <w:highlight w:val="white"/>
        </w:rPr>
        <w:t>Resource</w:t>
      </w:r>
      <w:r w:rsidRPr="005504AE">
        <w:rPr>
          <w:rFonts w:asciiTheme="majorHAnsi" w:hAnsiTheme="majorHAnsi" w:cstheme="majorHAnsi"/>
          <w:color w:val="212121"/>
          <w:sz w:val="24"/>
          <w:szCs w:val="24"/>
          <w:highlight w:val="white"/>
          <w:lang w:val="el-GR"/>
        </w:rPr>
        <w:t xml:space="preserve"> </w:t>
      </w:r>
      <w:r w:rsidRPr="005504AE">
        <w:rPr>
          <w:rFonts w:asciiTheme="majorHAnsi" w:hAnsiTheme="majorHAnsi" w:cstheme="majorHAnsi"/>
          <w:color w:val="212121"/>
          <w:sz w:val="24"/>
          <w:szCs w:val="24"/>
          <w:highlight w:val="white"/>
        </w:rPr>
        <w:t>Identifier</w:t>
      </w:r>
      <w:r w:rsidRPr="005504AE">
        <w:rPr>
          <w:rFonts w:asciiTheme="majorHAnsi" w:hAnsiTheme="majorHAnsi" w:cstheme="majorHAnsi"/>
          <w:color w:val="212121"/>
          <w:sz w:val="24"/>
          <w:szCs w:val="24"/>
          <w:highlight w:val="white"/>
          <w:lang w:val="el-GR"/>
        </w:rPr>
        <w:t>) των απαιτούμενων πόρων, την ώρα του αιτήματος, τη μέθοδο που χρησιμοποιήθηκε για την υποβολή της αίτησης διακομιστή, το μέγεθος του αρχείου που λαμβάνεται σε απάντηση, τον αριθμητικό κώδικα που υποδεικνύει την κατάσταση της απόκρισης από το διακομιστή (επιτυχής, σφάλμα κλπ.) και άλλες παραμέτρους που σχετίζονται με το λειτουργικό σύστημα και τους χρήστες.</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Οι πληροφορίες που συλλέγονται με αυτόν τον τρόπο θα μπορούσαν να χρησιμοποιηθούν για την εξακρίβωση της ευθύνης σε περίπτωση οποιωνδήποτε αδικημάτων που σχετίζονται με τον υπολογιστή που βλάπτουν τον Ιστότοπο και την εφαρμογή.</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β) Δεδομένα που παρέχονται απευθείας από τους χρήστες</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 xml:space="preserve">Η προαιρετική, ρητή και εθελοντική αποστολή των δεδομένων, όπως ζητήθηκε από τα διάφορα τμήματα αυτής της Ιστοσελίδας και της εφαρμογής, χρησιμοποιείται για την επεξεργασία των αιτημάτων του χρήστη (συμπεριλαμβανομένων, ενδεικτικά, των περιπτώσεων στις οποίες ζητούνται πληροφορίες ή διευκρινίσεις, τις διευθύνσεις ηλεκτρονικού ταχυδρομείου που βρίσκονται στον </w:t>
      </w:r>
      <w:r w:rsidR="005504AE" w:rsidRPr="005504AE">
        <w:rPr>
          <w:rFonts w:asciiTheme="majorHAnsi" w:hAnsiTheme="majorHAnsi" w:cstheme="majorHAnsi"/>
          <w:color w:val="212121"/>
          <w:sz w:val="24"/>
          <w:szCs w:val="24"/>
          <w:highlight w:val="white"/>
          <w:lang w:val="el-GR"/>
        </w:rPr>
        <w:t>Ιστότοπο</w:t>
      </w:r>
      <w:r w:rsidRPr="005504AE">
        <w:rPr>
          <w:rFonts w:asciiTheme="majorHAnsi" w:hAnsiTheme="majorHAnsi" w:cstheme="majorHAnsi"/>
          <w:color w:val="212121"/>
          <w:sz w:val="24"/>
          <w:szCs w:val="24"/>
          <w:highlight w:val="white"/>
          <w:lang w:val="el-GR"/>
        </w:rPr>
        <w:t xml:space="preserve"> και στην εφαρμογή).</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 xml:space="preserve">Συγκεκριμένες συνοπτικές πληροφορίες για συγκεκριμένες υπηρεσίες κατόπιν αιτήματος θα παρέχονται ή θα εμφανίζονται στις σελίδες του </w:t>
      </w:r>
      <w:r w:rsidR="005504AE" w:rsidRPr="005504AE">
        <w:rPr>
          <w:rFonts w:asciiTheme="majorHAnsi" w:hAnsiTheme="majorHAnsi" w:cstheme="majorHAnsi"/>
          <w:color w:val="212121"/>
          <w:sz w:val="24"/>
          <w:szCs w:val="24"/>
          <w:highlight w:val="white"/>
          <w:lang w:val="el-GR"/>
        </w:rPr>
        <w:t>Ιστοτόπου</w:t>
      </w:r>
      <w:r w:rsidRPr="005504AE">
        <w:rPr>
          <w:rFonts w:asciiTheme="majorHAnsi" w:hAnsiTheme="majorHAnsi" w:cstheme="majorHAnsi"/>
          <w:color w:val="212121"/>
          <w:sz w:val="24"/>
          <w:szCs w:val="24"/>
          <w:highlight w:val="white"/>
          <w:lang w:val="el-GR"/>
        </w:rPr>
        <w:t xml:space="preserve"> και στην εφαρμογή.</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 xml:space="preserve">γ) </w:t>
      </w:r>
      <w:r w:rsidRPr="005504AE">
        <w:rPr>
          <w:rFonts w:asciiTheme="majorHAnsi" w:hAnsiTheme="majorHAnsi" w:cstheme="majorHAnsi"/>
          <w:color w:val="212121"/>
          <w:sz w:val="24"/>
          <w:szCs w:val="24"/>
          <w:highlight w:val="white"/>
        </w:rPr>
        <w:t>Cookie</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rPr>
        <w:t>O</w:t>
      </w:r>
      <w:r w:rsidRPr="005504AE">
        <w:rPr>
          <w:rFonts w:asciiTheme="majorHAnsi" w:hAnsiTheme="majorHAnsi" w:cstheme="majorHAnsi"/>
          <w:color w:val="212121"/>
          <w:sz w:val="24"/>
          <w:szCs w:val="24"/>
          <w:highlight w:val="white"/>
          <w:lang w:val="el-GR"/>
        </w:rPr>
        <w:t xml:space="preserve"> </w:t>
      </w:r>
      <w:r w:rsidR="005504AE" w:rsidRPr="005504AE">
        <w:rPr>
          <w:rFonts w:asciiTheme="majorHAnsi" w:hAnsiTheme="majorHAnsi" w:cstheme="majorHAnsi"/>
          <w:color w:val="212121"/>
          <w:sz w:val="24"/>
          <w:szCs w:val="24"/>
          <w:highlight w:val="white"/>
          <w:lang w:val="el-GR"/>
        </w:rPr>
        <w:t>ιστότοπους</w:t>
      </w:r>
      <w:r w:rsidRPr="005504AE">
        <w:rPr>
          <w:rFonts w:asciiTheme="majorHAnsi" w:hAnsiTheme="majorHAnsi" w:cstheme="majorHAnsi"/>
          <w:color w:val="212121"/>
          <w:sz w:val="24"/>
          <w:szCs w:val="24"/>
          <w:highlight w:val="white"/>
          <w:lang w:val="el-GR"/>
        </w:rPr>
        <w:t xml:space="preserve"> χρησιμοποιεί </w:t>
      </w:r>
      <w:r w:rsidRPr="005504AE">
        <w:rPr>
          <w:rFonts w:asciiTheme="majorHAnsi" w:hAnsiTheme="majorHAnsi" w:cstheme="majorHAnsi"/>
          <w:color w:val="212121"/>
          <w:sz w:val="24"/>
          <w:szCs w:val="24"/>
          <w:highlight w:val="white"/>
        </w:rPr>
        <w:t>cookies</w:t>
      </w:r>
      <w:r w:rsidRPr="005504AE">
        <w:rPr>
          <w:rFonts w:asciiTheme="majorHAnsi" w:hAnsiTheme="majorHAnsi" w:cstheme="majorHAnsi"/>
          <w:color w:val="212121"/>
          <w:sz w:val="24"/>
          <w:szCs w:val="24"/>
          <w:highlight w:val="white"/>
          <w:lang w:val="el-GR"/>
        </w:rPr>
        <w:t xml:space="preserve"> και παρόμοιες τεχνολογίες για να διασφαλίσει την ορθή λειτουργία των διαδικασιών και να βελτιώσει την εμπειρία των </w:t>
      </w:r>
      <w:r w:rsidRPr="005504AE">
        <w:rPr>
          <w:rFonts w:asciiTheme="majorHAnsi" w:hAnsiTheme="majorHAnsi" w:cstheme="majorHAnsi"/>
          <w:color w:val="212121"/>
          <w:sz w:val="24"/>
          <w:szCs w:val="24"/>
          <w:highlight w:val="white"/>
        </w:rPr>
        <w:t>online</w:t>
      </w:r>
      <w:r w:rsidRPr="005504AE">
        <w:rPr>
          <w:rFonts w:asciiTheme="majorHAnsi" w:hAnsiTheme="majorHAnsi" w:cstheme="majorHAnsi"/>
          <w:color w:val="212121"/>
          <w:sz w:val="24"/>
          <w:szCs w:val="24"/>
          <w:highlight w:val="white"/>
          <w:lang w:val="el-GR"/>
        </w:rPr>
        <w:t xml:space="preserve"> εφαρμογών.</w:t>
      </w:r>
    </w:p>
    <w:p w:rsidR="00856E96"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 xml:space="preserve">Για τη χρήση των </w:t>
      </w:r>
      <w:r w:rsidRPr="005504AE">
        <w:rPr>
          <w:rFonts w:asciiTheme="majorHAnsi" w:hAnsiTheme="majorHAnsi" w:cstheme="majorHAnsi"/>
          <w:color w:val="212121"/>
          <w:sz w:val="24"/>
          <w:szCs w:val="24"/>
          <w:highlight w:val="white"/>
        </w:rPr>
        <w:t>cookies</w:t>
      </w:r>
      <w:r w:rsidRPr="005504AE">
        <w:rPr>
          <w:rFonts w:asciiTheme="majorHAnsi" w:hAnsiTheme="majorHAnsi" w:cstheme="majorHAnsi"/>
          <w:color w:val="212121"/>
          <w:sz w:val="24"/>
          <w:szCs w:val="24"/>
          <w:highlight w:val="white"/>
          <w:lang w:val="el-GR"/>
        </w:rPr>
        <w:t xml:space="preserve">, διαβάστε όλες τις πληροφορίες κάνοντας κλικ </w:t>
      </w:r>
      <w:r w:rsidRPr="005504AE">
        <w:rPr>
          <w:rFonts w:asciiTheme="majorHAnsi" w:hAnsiTheme="majorHAnsi" w:cstheme="majorHAnsi"/>
          <w:color w:val="0070C0"/>
          <w:sz w:val="24"/>
          <w:szCs w:val="24"/>
          <w:highlight w:val="white"/>
          <w:u w:val="single"/>
          <w:lang w:val="el-GR"/>
        </w:rPr>
        <w:t>εδώ</w:t>
      </w:r>
      <w:r w:rsidRPr="005504AE">
        <w:rPr>
          <w:rFonts w:asciiTheme="majorHAnsi" w:hAnsiTheme="majorHAnsi" w:cstheme="majorHAnsi"/>
          <w:color w:val="212121"/>
          <w:sz w:val="24"/>
          <w:szCs w:val="24"/>
          <w:highlight w:val="white"/>
          <w:lang w:val="el-GR"/>
        </w:rPr>
        <w:t>.</w:t>
      </w:r>
    </w:p>
    <w:p w:rsidR="005504AE" w:rsidRDefault="005504AE" w:rsidP="005504AE">
      <w:pPr>
        <w:jc w:val="both"/>
        <w:rPr>
          <w:rFonts w:asciiTheme="majorHAnsi" w:hAnsiTheme="majorHAnsi" w:cstheme="majorHAnsi"/>
          <w:color w:val="212121"/>
          <w:sz w:val="24"/>
          <w:szCs w:val="24"/>
          <w:highlight w:val="white"/>
          <w:lang w:val="el-GR"/>
        </w:rPr>
      </w:pPr>
    </w:p>
    <w:p w:rsidR="005504AE" w:rsidRDefault="005504AE" w:rsidP="005504AE">
      <w:pPr>
        <w:jc w:val="both"/>
        <w:rPr>
          <w:rFonts w:asciiTheme="majorHAnsi" w:hAnsiTheme="majorHAnsi" w:cstheme="majorHAnsi"/>
          <w:color w:val="212121"/>
          <w:sz w:val="24"/>
          <w:szCs w:val="24"/>
          <w:highlight w:val="white"/>
          <w:lang w:val="el-GR"/>
        </w:rPr>
      </w:pPr>
    </w:p>
    <w:p w:rsidR="005504AE" w:rsidRDefault="005504AE" w:rsidP="005504AE">
      <w:pPr>
        <w:jc w:val="both"/>
        <w:rPr>
          <w:rFonts w:asciiTheme="majorHAnsi" w:hAnsiTheme="majorHAnsi" w:cstheme="majorHAnsi"/>
          <w:color w:val="212121"/>
          <w:sz w:val="24"/>
          <w:szCs w:val="24"/>
          <w:highlight w:val="white"/>
          <w:lang w:val="el-GR"/>
        </w:rPr>
      </w:pPr>
    </w:p>
    <w:p w:rsidR="005504AE" w:rsidRDefault="005504AE" w:rsidP="005504AE">
      <w:pPr>
        <w:jc w:val="both"/>
        <w:rPr>
          <w:rFonts w:asciiTheme="majorHAnsi" w:hAnsiTheme="majorHAnsi" w:cstheme="majorHAnsi"/>
          <w:color w:val="212121"/>
          <w:sz w:val="24"/>
          <w:szCs w:val="24"/>
          <w:highlight w:val="white"/>
          <w:lang w:val="el-GR"/>
        </w:rPr>
      </w:pPr>
    </w:p>
    <w:p w:rsidR="005504AE" w:rsidRPr="005504AE" w:rsidRDefault="005504AE" w:rsidP="005504AE">
      <w:pPr>
        <w:jc w:val="both"/>
        <w:rPr>
          <w:rFonts w:asciiTheme="majorHAnsi" w:hAnsiTheme="majorHAnsi" w:cstheme="majorHAnsi"/>
          <w:color w:val="212121"/>
          <w:sz w:val="24"/>
          <w:szCs w:val="24"/>
          <w:highlight w:val="white"/>
          <w:lang w:val="el-GR"/>
        </w:rPr>
      </w:pP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b/>
          <w:color w:val="212121"/>
          <w:sz w:val="24"/>
          <w:szCs w:val="24"/>
          <w:highlight w:val="white"/>
          <w:lang w:val="el-GR"/>
        </w:rPr>
        <w:lastRenderedPageBreak/>
        <w:t>3. ΣΚΟΠΟΣ ΕΠΕΞΕΡΓΑΣΙΑΣ ΔΕΔΟΜΕΝΩΝ</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b/>
          <w:color w:val="212121"/>
          <w:sz w:val="24"/>
          <w:szCs w:val="24"/>
          <w:highlight w:val="white"/>
          <w:lang w:val="el-GR"/>
        </w:rPr>
        <w:t>Λειτουργία της ιστοσελίδας</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Τα προσωπικά δεδομένα που συλλέγονται κατά την περιήγηση χρησιμοποιούνται για την απόκτηση ανώνυμων στατιστικών πληροφοριών σχετικά με τη χρήση της Ιστοσελίδας και για την παρακολούθηση της σωστής λειτουργίας της.</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b/>
          <w:color w:val="212121"/>
          <w:sz w:val="24"/>
          <w:szCs w:val="24"/>
          <w:highlight w:val="white"/>
          <w:lang w:val="el-GR"/>
        </w:rPr>
        <w:t>α) Νομική βάση για την επεξεργασία δεδομένων</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Εκτέλεση της σύμβασης που αφορά το πρόσωπο στο οποίο αναφέρονται τα δεδομένα (χρήση της ιστοσελίδας).</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b/>
          <w:color w:val="212121"/>
          <w:sz w:val="24"/>
          <w:szCs w:val="24"/>
          <w:highlight w:val="white"/>
          <w:lang w:val="el-GR"/>
        </w:rPr>
        <w:t>β) Περίοδος διατήρησης δεδομένων</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Σε όλη τη διάρκεια της συνόδου στην ιστοσελίδα.</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b/>
          <w:color w:val="212121"/>
          <w:sz w:val="24"/>
          <w:szCs w:val="24"/>
          <w:highlight w:val="white"/>
          <w:lang w:val="el-GR"/>
        </w:rPr>
        <w:t>Επαφές</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 xml:space="preserve">Τα προσωπικά δεδομένα που παρέχονται απευθείας από τον χρήστη εφαρμόζονται στα αιτήματα του τελευταίου (π.χ. εγγραφή στον </w:t>
      </w:r>
      <w:r w:rsidR="005504AE" w:rsidRPr="005504AE">
        <w:rPr>
          <w:rFonts w:asciiTheme="majorHAnsi" w:hAnsiTheme="majorHAnsi" w:cstheme="majorHAnsi"/>
          <w:color w:val="212121"/>
          <w:sz w:val="24"/>
          <w:szCs w:val="24"/>
          <w:highlight w:val="white"/>
          <w:lang w:val="el-GR"/>
        </w:rPr>
        <w:t>Ιστότοπο</w:t>
      </w:r>
      <w:r w:rsidRPr="005504AE">
        <w:rPr>
          <w:rFonts w:asciiTheme="majorHAnsi" w:hAnsiTheme="majorHAnsi" w:cstheme="majorHAnsi"/>
          <w:color w:val="212121"/>
          <w:sz w:val="24"/>
          <w:szCs w:val="24"/>
          <w:highlight w:val="white"/>
          <w:lang w:val="el-GR"/>
        </w:rPr>
        <w:t xml:space="preserve"> ή αίτηση επικοινωνίας).</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b/>
          <w:color w:val="212121"/>
          <w:sz w:val="24"/>
          <w:szCs w:val="24"/>
          <w:highlight w:val="white"/>
          <w:lang w:val="el-GR"/>
        </w:rPr>
        <w:t>α) Νομική βάση για την επεξεργασία δεδομένων</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Εκτέλεση της σύμβασης που αφορά το πρόσωπο στο οποίο αναφέρονται τα δεδομένα (χρήση της ιστοσελίδας).</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b/>
          <w:color w:val="212121"/>
          <w:sz w:val="24"/>
          <w:szCs w:val="24"/>
          <w:highlight w:val="white"/>
          <w:lang w:val="el-GR"/>
        </w:rPr>
        <w:t>β) Περίοδος διατήρησης δεδομένων</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Σύμφωνα με τις πληροφορίες που παρέχονται κατά τη συλλογή δεδομένων.</w:t>
      </w:r>
    </w:p>
    <w:p w:rsidR="00856E96"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Μετά την λήξη των παραπάνω όρων διατήρησης, τα Δεδομένα θα καταστραφούν, θα διαγραφούν ή θα ανώνυμα, σύμφωνα με τις τεχνικές διαδικασίες διαγραφής και δημιουργίας αντιγράφων ασφαλείας.</w:t>
      </w:r>
    </w:p>
    <w:p w:rsidR="005504AE" w:rsidRPr="005504AE" w:rsidRDefault="005504AE" w:rsidP="005504AE">
      <w:pPr>
        <w:jc w:val="both"/>
        <w:rPr>
          <w:rFonts w:asciiTheme="majorHAnsi" w:hAnsiTheme="majorHAnsi" w:cstheme="majorHAnsi"/>
          <w:color w:val="212121"/>
          <w:sz w:val="24"/>
          <w:szCs w:val="24"/>
          <w:highlight w:val="white"/>
          <w:lang w:val="el-GR"/>
        </w:rPr>
      </w:pP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b/>
          <w:color w:val="212121"/>
          <w:sz w:val="24"/>
          <w:szCs w:val="24"/>
          <w:highlight w:val="white"/>
          <w:lang w:val="el-GR"/>
        </w:rPr>
        <w:t>4. ΥΠΟΧΡΕΩΣΗ ΠΑΡΟΧΗΣ ΔΕΔΟΜΕΝΩΝ</w:t>
      </w:r>
    </w:p>
    <w:p w:rsidR="00856E96"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Εξαιρουμένων των δεδομένων περιήγησης που απαιτούνται για την εφαρμογή πρωτοκόλλων πληροφορικής, η παροχή προσωπικών δεδομένων από τους χρήστες είναι δωρεάν και προαιρετική. Ωστόσο, η μη παροχή τέτοιων δεδομένων θα καθιστά αδύνατη την πραγματοποίηση των αιτημάτων που υποβάλλονται ή προορίζονται από τον χρήστη.</w:t>
      </w:r>
    </w:p>
    <w:p w:rsidR="005504AE" w:rsidRPr="005504AE" w:rsidRDefault="005504AE" w:rsidP="005504AE">
      <w:pPr>
        <w:jc w:val="both"/>
        <w:rPr>
          <w:rFonts w:asciiTheme="majorHAnsi" w:hAnsiTheme="majorHAnsi" w:cstheme="majorHAnsi"/>
          <w:color w:val="212121"/>
          <w:sz w:val="24"/>
          <w:szCs w:val="24"/>
          <w:highlight w:val="white"/>
          <w:lang w:val="el-GR"/>
        </w:rPr>
      </w:pP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b/>
          <w:color w:val="212121"/>
          <w:sz w:val="24"/>
          <w:szCs w:val="24"/>
          <w:highlight w:val="white"/>
          <w:lang w:val="el-GR"/>
        </w:rPr>
        <w:t>5. ΑΠΟΔΕΚΤΕΣ ΔΕΔΟΜΕΝΩΝ</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Τα προσωπικά δεδομένα μπορεί να κοινοποιούνται σε μέρη που ενεργούν ως ελεγκτές δεδομένων (όπως εποπτικά όργανα και αρχές και δημόσιοι οργανισμοί εξουσιοδοτημένοι να ζητούν δεδομένα) ή να υποβάλλονται σε επεξεργασία για λογαριασμό της εταιρείας από μέρη που ορίζονται ως επεξεργαστές δεδομένων, οι οποίοι διαθέτουν κατάλληλες οδηγίες λειτουργίας. Αυτά τα μέρη περιλαμβάνουν τις ακόλουθες κατηγορίες:</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α) Εταιρείες που εργάζονται ως επεξεργαστές δεδομένων ή για διοικητικούς και λογιστικούς σκοπούς (π.χ. σκοπούς συνδεόμενους με εσωτερικές, διοικητικές, οικονομικές και λογιστικές δραστηριότητες)</w:t>
      </w:r>
      <w:r w:rsidR="005504AE">
        <w:rPr>
          <w:rFonts w:asciiTheme="majorHAnsi" w:hAnsiTheme="majorHAnsi" w:cstheme="majorHAnsi"/>
          <w:color w:val="212121"/>
          <w:sz w:val="24"/>
          <w:szCs w:val="24"/>
          <w:highlight w:val="white"/>
          <w:lang w:val="el-GR"/>
        </w:rPr>
        <w:t>.</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β) Φυσικά ή / και νομικά πρόσωπα που παρέχουν διαφορετικές υπηρεσίες στην Εταιρεία (π.χ. προμηθευτές υπηρεσιών για τη διαχείριση της Ιστοσελίδας, όπως συνεργάτες συστημάτων, εταιρείες που παρέχουν υπηρεσίες συνδεσιμότητας στο Διαδίκτυο κ.λπ.).</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Τα μέρη αυτά μπορούν επίσης να λειτουργούν ως επεξεργαστές δεδομένων.</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lastRenderedPageBreak/>
        <w:t>γ) Τα μέρη ή και οι δημόσιοι και ιδιωτικοί φορείς που θα κοινοποιήσουν τα δεδομένα προκειμένου να εκπληρώσουν ή να επιβάλουν την εκπλήρωση συγκεκριμένων υποχρεώσεων που προβλέπονται από νόμους, κανονισμούς και νομοθεσία της ΕΕ.</w:t>
      </w:r>
    </w:p>
    <w:p w:rsidR="00856E96"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Αυτά τα υποκείμενα θα λειτουργούν ως αυτοτελείς ελεγκτές δεδομένων ή επεξεργαστές δεδομένων.</w:t>
      </w:r>
    </w:p>
    <w:p w:rsidR="005504AE" w:rsidRPr="005504AE" w:rsidRDefault="005504AE" w:rsidP="005504AE">
      <w:pPr>
        <w:jc w:val="both"/>
        <w:rPr>
          <w:rFonts w:asciiTheme="majorHAnsi" w:hAnsiTheme="majorHAnsi" w:cstheme="majorHAnsi"/>
          <w:color w:val="212121"/>
          <w:sz w:val="24"/>
          <w:szCs w:val="24"/>
          <w:highlight w:val="white"/>
          <w:lang w:val="el-GR"/>
        </w:rPr>
      </w:pP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b/>
          <w:color w:val="212121"/>
          <w:sz w:val="24"/>
          <w:szCs w:val="24"/>
          <w:highlight w:val="white"/>
          <w:lang w:val="el-GR"/>
        </w:rPr>
        <w:t>6. ΕΞΟΥΣΙΟΔΟΤΗΜΕΝΑ ΜΕΡΗ ΕΠΕΞΕΡΓΑΣΙΑΣ ΔΕΔΟΜΕΩΝ</w:t>
      </w:r>
    </w:p>
    <w:p w:rsidR="00856E96"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Τα προσωπικά δεδομένα θα υποβάλλονται σε επεξεργασία από υπαλλήλους, συνεργάτες της Εταιρείας ή εξωτερικούς φορείς, υπό την ιδιότητά τους ως επεξεργαστές και υπάλληλους, που εκτελούν για λογαριασμό της Εταιρείας τεχνικά και οργανωτικά καθήκοντα στην Ιστοσελίδα.</w:t>
      </w:r>
    </w:p>
    <w:p w:rsidR="005504AE" w:rsidRPr="005504AE" w:rsidRDefault="005504AE" w:rsidP="005504AE">
      <w:pPr>
        <w:jc w:val="both"/>
        <w:rPr>
          <w:rFonts w:asciiTheme="majorHAnsi" w:hAnsiTheme="majorHAnsi" w:cstheme="majorHAnsi"/>
          <w:color w:val="212121"/>
          <w:sz w:val="24"/>
          <w:szCs w:val="24"/>
          <w:highlight w:val="white"/>
          <w:lang w:val="el-GR"/>
        </w:rPr>
      </w:pP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b/>
          <w:color w:val="212121"/>
          <w:sz w:val="24"/>
          <w:szCs w:val="24"/>
          <w:highlight w:val="white"/>
          <w:lang w:val="el-GR"/>
        </w:rPr>
        <w:t>7. ΜΕΤΑΦΟΡΑ ΤΩΝ ΠΡΟΣΩΠΙΚΩΝ ΔΕΔΟΜΕΝΩΝ ΕΚΤΟΣ ΕΥΡΩΠΑΙΚΗΣ ΕΝΩΣΗΣ</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Τα προσωπικά δεδομένα μπορούν να μεταφερθούν σε χώρες εκτός της ΕΕ, και συγκεκριμένα:</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 xml:space="preserve">α) Χώρες εκτός ΕΕ, των οποίων το επίπεδο προστασίας δεδομένων θεωρείται κατάλληλο από την Ευρωπαϊκή Επιτροπή σύμφωνα με το άρθρο 45 του </w:t>
      </w:r>
      <w:r w:rsidRPr="005504AE">
        <w:rPr>
          <w:rFonts w:asciiTheme="majorHAnsi" w:hAnsiTheme="majorHAnsi" w:cstheme="majorHAnsi"/>
          <w:color w:val="212121"/>
          <w:sz w:val="24"/>
          <w:szCs w:val="24"/>
          <w:highlight w:val="white"/>
        </w:rPr>
        <w:t>GDPR</w:t>
      </w:r>
      <w:r w:rsidRPr="005504AE">
        <w:rPr>
          <w:rFonts w:asciiTheme="majorHAnsi" w:hAnsiTheme="majorHAnsi" w:cstheme="majorHAnsi"/>
          <w:color w:val="212121"/>
          <w:sz w:val="24"/>
          <w:szCs w:val="24"/>
          <w:highlight w:val="white"/>
          <w:lang w:val="el-GR"/>
        </w:rPr>
        <w:t>.</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 xml:space="preserve">β) Χώρες εκτός ΕΕ, εκτός από αυτές που αναφέρονται στην προηγούμενη παράγραφο α), μετά την υπογραφή των τυποποιημένων συμβατικών ρητρών που εγκρίθηκαν / πιστοποιήθηκαν από την Ευρωπαϊκή Επιτροπή σύμφωνα με το άρθρο 46, παράγραφος 2, στοιχεία γ) και δ) του </w:t>
      </w:r>
      <w:r w:rsidRPr="005504AE">
        <w:rPr>
          <w:rFonts w:asciiTheme="majorHAnsi" w:hAnsiTheme="majorHAnsi" w:cstheme="majorHAnsi"/>
          <w:color w:val="212121"/>
          <w:sz w:val="24"/>
          <w:szCs w:val="24"/>
          <w:highlight w:val="white"/>
        </w:rPr>
        <w:t>GDPR</w:t>
      </w:r>
      <w:r w:rsidRPr="005504AE">
        <w:rPr>
          <w:rFonts w:asciiTheme="majorHAnsi" w:hAnsiTheme="majorHAnsi" w:cstheme="majorHAnsi"/>
          <w:color w:val="212121"/>
          <w:sz w:val="24"/>
          <w:szCs w:val="24"/>
          <w:highlight w:val="white"/>
          <w:lang w:val="el-GR"/>
        </w:rPr>
        <w:t>.</w:t>
      </w:r>
    </w:p>
    <w:p w:rsidR="00856E96" w:rsidRPr="00DE2B39" w:rsidRDefault="009730EA" w:rsidP="005504AE">
      <w:pPr>
        <w:jc w:val="both"/>
        <w:rPr>
          <w:rFonts w:asciiTheme="majorHAnsi" w:hAnsiTheme="majorHAnsi" w:cstheme="majorHAnsi"/>
          <w:color w:val="212121"/>
          <w:sz w:val="24"/>
          <w:szCs w:val="24"/>
          <w:lang w:val="el-GR"/>
        </w:rPr>
      </w:pPr>
      <w:r w:rsidRPr="005504AE">
        <w:rPr>
          <w:rFonts w:asciiTheme="majorHAnsi" w:hAnsiTheme="majorHAnsi" w:cstheme="majorHAnsi"/>
          <w:color w:val="212121"/>
          <w:sz w:val="24"/>
          <w:szCs w:val="24"/>
          <w:highlight w:val="white"/>
          <w:lang w:val="el-GR"/>
        </w:rPr>
        <w:t xml:space="preserve">Αντίγραφο των προαναφερθέντων διασφαλίσεων μπορεί να ληφθεί με την αποστολή συγκεκριμένου αιτήματος </w:t>
      </w:r>
      <w:r w:rsidRPr="00DE2B39">
        <w:rPr>
          <w:rFonts w:asciiTheme="majorHAnsi" w:hAnsiTheme="majorHAnsi" w:cstheme="majorHAnsi"/>
          <w:color w:val="212121"/>
          <w:sz w:val="24"/>
          <w:szCs w:val="24"/>
          <w:lang w:val="el-GR"/>
        </w:rPr>
        <w:t>στον ελεγκτή, σύμφωνα με τους τρόπους που καθορίζονται στην επόμενη παράγραφο "Δικαιώματα δεδομένων - Καταγγελία προς την εποπτική αρχή".</w:t>
      </w:r>
    </w:p>
    <w:p w:rsidR="005504AE" w:rsidRPr="00DE2B39" w:rsidRDefault="005504AE" w:rsidP="005504AE">
      <w:pPr>
        <w:jc w:val="both"/>
        <w:rPr>
          <w:rFonts w:asciiTheme="majorHAnsi" w:hAnsiTheme="majorHAnsi" w:cstheme="majorHAnsi"/>
          <w:color w:val="212121"/>
          <w:sz w:val="24"/>
          <w:szCs w:val="24"/>
          <w:lang w:val="el-GR"/>
        </w:rPr>
      </w:pPr>
    </w:p>
    <w:p w:rsidR="00856E96" w:rsidRPr="00DE2B39" w:rsidRDefault="009730EA" w:rsidP="005504AE">
      <w:pPr>
        <w:jc w:val="both"/>
        <w:rPr>
          <w:rFonts w:asciiTheme="majorHAnsi" w:hAnsiTheme="majorHAnsi" w:cstheme="majorHAnsi"/>
          <w:color w:val="212121"/>
          <w:sz w:val="24"/>
          <w:szCs w:val="24"/>
          <w:lang w:val="el-GR"/>
        </w:rPr>
      </w:pPr>
      <w:r w:rsidRPr="00DE2B39">
        <w:rPr>
          <w:rFonts w:asciiTheme="majorHAnsi" w:hAnsiTheme="majorHAnsi" w:cstheme="majorHAnsi"/>
          <w:b/>
          <w:color w:val="212121"/>
          <w:sz w:val="24"/>
          <w:szCs w:val="24"/>
          <w:lang w:val="el-GR"/>
        </w:rPr>
        <w:t>8. ΔΙΚΑΙΩΜΑΤΑ ΤΩΝ ΥΠΟΚΕΙΜΕΝΩΝ ΤΩΝ ΠΡΟΣΩΠΙΚΩΝ ΔΕΔΟΜΕΝΩΝ – ΚΑΤΑΓΓΕΛΙΑ ΣΤΗΝ ΕΠΟΠΤΕΥΟΥΣΑ ΑΡΧΗ</w:t>
      </w:r>
    </w:p>
    <w:p w:rsidR="00856E96" w:rsidRPr="00DE2B39" w:rsidRDefault="009730EA" w:rsidP="005504AE">
      <w:pPr>
        <w:jc w:val="both"/>
        <w:rPr>
          <w:rFonts w:asciiTheme="majorHAnsi" w:hAnsiTheme="majorHAnsi" w:cstheme="majorHAnsi"/>
          <w:color w:val="212121"/>
          <w:sz w:val="24"/>
          <w:szCs w:val="24"/>
          <w:lang w:val="el-GR"/>
        </w:rPr>
      </w:pPr>
      <w:r w:rsidRPr="00DE2B39">
        <w:rPr>
          <w:rFonts w:asciiTheme="majorHAnsi" w:hAnsiTheme="majorHAnsi" w:cstheme="majorHAnsi"/>
          <w:color w:val="212121"/>
          <w:sz w:val="24"/>
          <w:szCs w:val="24"/>
          <w:lang w:val="el-GR"/>
        </w:rPr>
        <w:t xml:space="preserve">Με την επικοινωνία με την εταιρεία μέσω ηλεκτρονικού ταχυδρομείου που αποστέλλεται στο </w:t>
      </w:r>
      <w:hyperlink r:id="rId6" w:history="1">
        <w:r w:rsidR="00D66557" w:rsidRPr="00DE2B39">
          <w:rPr>
            <w:rStyle w:val="Hyperlink"/>
            <w:rFonts w:asciiTheme="majorHAnsi" w:hAnsiTheme="majorHAnsi" w:cstheme="majorHAnsi"/>
            <w:sz w:val="24"/>
            <w:szCs w:val="24"/>
          </w:rPr>
          <w:t>https</w:t>
        </w:r>
        <w:r w:rsidR="00D66557" w:rsidRPr="00DE2B39">
          <w:rPr>
            <w:rStyle w:val="Hyperlink"/>
            <w:rFonts w:asciiTheme="majorHAnsi" w:hAnsiTheme="majorHAnsi" w:cstheme="majorHAnsi"/>
            <w:sz w:val="24"/>
            <w:szCs w:val="24"/>
            <w:lang w:val="el-GR"/>
          </w:rPr>
          <w:t>://</w:t>
        </w:r>
        <w:r w:rsidR="00D66557" w:rsidRPr="00DE2B39">
          <w:rPr>
            <w:rStyle w:val="Hyperlink"/>
            <w:rFonts w:asciiTheme="majorHAnsi" w:hAnsiTheme="majorHAnsi" w:cstheme="majorHAnsi"/>
            <w:sz w:val="24"/>
            <w:szCs w:val="24"/>
          </w:rPr>
          <w:t>www</w:t>
        </w:r>
        <w:r w:rsidR="00D66557" w:rsidRPr="00DE2B39">
          <w:rPr>
            <w:rStyle w:val="Hyperlink"/>
            <w:rFonts w:asciiTheme="majorHAnsi" w:hAnsiTheme="majorHAnsi" w:cstheme="majorHAnsi"/>
            <w:sz w:val="24"/>
            <w:szCs w:val="24"/>
            <w:lang w:val="el-GR"/>
          </w:rPr>
          <w:t>.</w:t>
        </w:r>
        <w:r w:rsidR="00D66557" w:rsidRPr="00DE2B39">
          <w:rPr>
            <w:rStyle w:val="Hyperlink"/>
            <w:rFonts w:asciiTheme="majorHAnsi" w:hAnsiTheme="majorHAnsi" w:cstheme="majorHAnsi"/>
            <w:sz w:val="24"/>
            <w:szCs w:val="24"/>
          </w:rPr>
          <w:t>polismichaniki</w:t>
        </w:r>
        <w:r w:rsidR="00D66557" w:rsidRPr="00DE2B39">
          <w:rPr>
            <w:rStyle w:val="Hyperlink"/>
            <w:rFonts w:asciiTheme="majorHAnsi" w:hAnsiTheme="majorHAnsi" w:cstheme="majorHAnsi"/>
            <w:sz w:val="24"/>
            <w:szCs w:val="24"/>
            <w:lang w:val="el-GR"/>
          </w:rPr>
          <w:t>.</w:t>
        </w:r>
        <w:r w:rsidR="00D66557" w:rsidRPr="00DE2B39">
          <w:rPr>
            <w:rStyle w:val="Hyperlink"/>
            <w:rFonts w:asciiTheme="majorHAnsi" w:hAnsiTheme="majorHAnsi" w:cstheme="majorHAnsi"/>
            <w:sz w:val="24"/>
            <w:szCs w:val="24"/>
          </w:rPr>
          <w:t>gr</w:t>
        </w:r>
        <w:r w:rsidR="00D66557" w:rsidRPr="00DE2B39">
          <w:rPr>
            <w:rStyle w:val="Hyperlink"/>
            <w:rFonts w:asciiTheme="majorHAnsi" w:hAnsiTheme="majorHAnsi" w:cstheme="majorHAnsi"/>
            <w:sz w:val="24"/>
            <w:szCs w:val="24"/>
            <w:lang w:val="el-GR"/>
          </w:rPr>
          <w:t>/</w:t>
        </w:r>
      </w:hyperlink>
      <w:r w:rsidRPr="00DE2B39">
        <w:rPr>
          <w:rFonts w:asciiTheme="majorHAnsi" w:hAnsiTheme="majorHAnsi" w:cstheme="majorHAnsi"/>
          <w:color w:val="212121"/>
          <w:sz w:val="24"/>
          <w:szCs w:val="24"/>
          <w:lang w:val="el-GR"/>
        </w:rPr>
        <w:t xml:space="preserve">, τα υποκείμενα δεδομένων μπορούν να απαιτούν από τον ελεγκτή την πρόσβαση σε προσωπικά δεδομένα, καθώς και τη διόρθωση ή διαγραφή των προσωπικών δεδομένων και έχουν επίσης το δικαίωμα να περιορίζουν την επεξεργασία τέτοιων δεδομένων στις περιπτώσεις που ορίζονται στο άρθρο 18 του </w:t>
      </w:r>
      <w:r w:rsidRPr="00DE2B39">
        <w:rPr>
          <w:rFonts w:asciiTheme="majorHAnsi" w:hAnsiTheme="majorHAnsi" w:cstheme="majorHAnsi"/>
          <w:color w:val="212121"/>
          <w:sz w:val="24"/>
          <w:szCs w:val="24"/>
        </w:rPr>
        <w:t>GDPR</w:t>
      </w:r>
      <w:r w:rsidRPr="00DE2B39">
        <w:rPr>
          <w:rFonts w:asciiTheme="majorHAnsi" w:hAnsiTheme="majorHAnsi" w:cstheme="majorHAnsi"/>
          <w:color w:val="212121"/>
          <w:sz w:val="24"/>
          <w:szCs w:val="24"/>
          <w:lang w:val="el-GR"/>
        </w:rPr>
        <w:t>, και να αντιταχθεί στην επεξεργασία σε περίπτωση νόμιμων συμφερόντων του ελεγκτή</w:t>
      </w:r>
    </w:p>
    <w:p w:rsidR="00856E96" w:rsidRPr="00DE2B39" w:rsidRDefault="009730EA" w:rsidP="005504AE">
      <w:pPr>
        <w:jc w:val="both"/>
        <w:rPr>
          <w:rFonts w:asciiTheme="majorHAnsi" w:hAnsiTheme="majorHAnsi" w:cstheme="majorHAnsi"/>
          <w:color w:val="212121"/>
          <w:sz w:val="24"/>
          <w:szCs w:val="24"/>
          <w:lang w:val="el-GR"/>
        </w:rPr>
      </w:pPr>
      <w:r w:rsidRPr="00DE2B39">
        <w:rPr>
          <w:rFonts w:asciiTheme="majorHAnsi" w:hAnsiTheme="majorHAnsi" w:cstheme="majorHAnsi"/>
          <w:color w:val="212121"/>
          <w:sz w:val="24"/>
          <w:szCs w:val="24"/>
          <w:lang w:val="el-GR"/>
        </w:rPr>
        <w:t>Επιπλέον, στην περίπτωση που η επεξεργασία βασίζεται σε συγκατάθεση ή σύμβαση και πραγματοποιείται με αυτοματοποιημένα εργαλεία, τα υποκείμενα των δεδομένων έχουν το δικαίωμα να λαμβάνουν τα προσωπικά δεδομένα με διαρθρωμένη, ευρέως χρησιμοποιούμενη και μηχανικά αναγνώσιμη μορφή και να διαβιβάζουν τα δεδομένα σε άλλο ελεγκτή δεδομένων χωρίς παρεμπόδιση.</w:t>
      </w:r>
    </w:p>
    <w:p w:rsidR="00856E96" w:rsidRPr="00DE2B39" w:rsidRDefault="009730EA" w:rsidP="005504AE">
      <w:pPr>
        <w:jc w:val="both"/>
        <w:rPr>
          <w:rFonts w:asciiTheme="majorHAnsi" w:hAnsiTheme="majorHAnsi" w:cstheme="majorHAnsi"/>
          <w:color w:val="212121"/>
          <w:sz w:val="24"/>
          <w:szCs w:val="24"/>
          <w:lang w:val="el-GR"/>
        </w:rPr>
      </w:pPr>
      <w:r w:rsidRPr="00DE2B39">
        <w:rPr>
          <w:rFonts w:asciiTheme="majorHAnsi" w:hAnsiTheme="majorHAnsi" w:cstheme="majorHAnsi"/>
          <w:color w:val="212121"/>
          <w:sz w:val="24"/>
          <w:szCs w:val="24"/>
          <w:lang w:val="el-GR"/>
        </w:rPr>
        <w:t>Τα πρόσωπα στα οποία αναφέρονται τα δεδομένα έχουν το δικαίωμα να υποβάλουν καταγγελία στην αρμόδια εποπτική αρχή του κράτους μέλους όπου διαμένουν ή εργάζονται ή του κράτους μέλους στο οποίο έλαβε χώρα η εικαζόμενη παραβίαση.</w:t>
      </w:r>
    </w:p>
    <w:p w:rsidR="00856E96" w:rsidRPr="00DE2B39" w:rsidRDefault="009730EA" w:rsidP="005504AE">
      <w:pPr>
        <w:jc w:val="both"/>
        <w:rPr>
          <w:rFonts w:asciiTheme="majorHAnsi" w:hAnsiTheme="majorHAnsi" w:cstheme="majorHAnsi"/>
          <w:color w:val="212121"/>
          <w:sz w:val="24"/>
          <w:szCs w:val="24"/>
          <w:lang w:val="el-GR"/>
        </w:rPr>
      </w:pPr>
      <w:r w:rsidRPr="00DE2B39">
        <w:rPr>
          <w:rFonts w:asciiTheme="majorHAnsi" w:hAnsiTheme="majorHAnsi" w:cstheme="majorHAnsi"/>
          <w:color w:val="212121"/>
          <w:sz w:val="24"/>
          <w:szCs w:val="24"/>
          <w:lang w:val="el-GR"/>
        </w:rPr>
        <w:t xml:space="preserve"> </w:t>
      </w:r>
    </w:p>
    <w:p w:rsidR="00856E96" w:rsidRPr="00DE2B39" w:rsidRDefault="009730EA" w:rsidP="005504AE">
      <w:pPr>
        <w:jc w:val="both"/>
        <w:rPr>
          <w:rFonts w:asciiTheme="majorHAnsi" w:hAnsiTheme="majorHAnsi" w:cstheme="majorHAnsi"/>
          <w:color w:val="212121"/>
          <w:sz w:val="24"/>
          <w:szCs w:val="24"/>
          <w:lang w:val="el-GR"/>
        </w:rPr>
      </w:pPr>
      <w:r w:rsidRPr="00DE2B39">
        <w:rPr>
          <w:rFonts w:asciiTheme="majorHAnsi" w:hAnsiTheme="majorHAnsi" w:cstheme="majorHAnsi"/>
          <w:b/>
          <w:color w:val="212121"/>
          <w:sz w:val="24"/>
          <w:szCs w:val="24"/>
          <w:u w:val="single"/>
          <w:lang w:val="el-GR"/>
        </w:rPr>
        <w:lastRenderedPageBreak/>
        <w:t>ΠΛΗΡΟΦΟΡΙΕΣ ΓΙΑ ΤΗΝ ΕΠΕΞΕΡΓΑΣΙΑ ΤΩΝ ΠΡΟΣΩΠΙΚΩΝ ΔΕΔΟΜΕΝΩΝ ΤΩΝ ΧΡΗΣΤΩΝ ΣΥΜΦΩΝΑ ΜΕ ΤΟΝ ΚΑΝΟΝΙΣΜΟ 2016/679 ΤΗΣ ΕΕ ("</w:t>
      </w:r>
      <w:r w:rsidRPr="00DE2B39">
        <w:rPr>
          <w:rFonts w:asciiTheme="majorHAnsi" w:hAnsiTheme="majorHAnsi" w:cstheme="majorHAnsi"/>
          <w:b/>
          <w:color w:val="212121"/>
          <w:sz w:val="24"/>
          <w:szCs w:val="24"/>
          <w:u w:val="single"/>
        </w:rPr>
        <w:t>GDPR</w:t>
      </w:r>
      <w:r w:rsidRPr="00DE2B39">
        <w:rPr>
          <w:rFonts w:asciiTheme="majorHAnsi" w:hAnsiTheme="majorHAnsi" w:cstheme="majorHAnsi"/>
          <w:b/>
          <w:color w:val="212121"/>
          <w:sz w:val="24"/>
          <w:szCs w:val="24"/>
          <w:u w:val="single"/>
          <w:lang w:val="el-GR"/>
        </w:rPr>
        <w:t>") - "ΕΠΙΚΟΙΝΩΝΗΣΤΕ ΜΑΖΙ ΜΑΣ</w:t>
      </w:r>
      <w:r w:rsidRPr="00DE2B39">
        <w:rPr>
          <w:rFonts w:asciiTheme="majorHAnsi" w:hAnsiTheme="majorHAnsi" w:cstheme="majorHAnsi"/>
          <w:b/>
          <w:color w:val="212121"/>
          <w:sz w:val="24"/>
          <w:szCs w:val="24"/>
          <w:lang w:val="el-GR"/>
        </w:rPr>
        <w:t>"</w:t>
      </w:r>
    </w:p>
    <w:p w:rsidR="00856E96" w:rsidRPr="00DE2B39" w:rsidRDefault="009730EA" w:rsidP="005504AE">
      <w:pPr>
        <w:jc w:val="both"/>
        <w:rPr>
          <w:rFonts w:asciiTheme="majorHAnsi" w:hAnsiTheme="majorHAnsi" w:cstheme="majorHAnsi"/>
          <w:sz w:val="24"/>
          <w:szCs w:val="24"/>
          <w:lang w:val="el-GR"/>
        </w:rPr>
      </w:pPr>
      <w:r w:rsidRPr="00DE2B39">
        <w:rPr>
          <w:rFonts w:asciiTheme="majorHAnsi" w:hAnsiTheme="majorHAnsi" w:cstheme="majorHAnsi"/>
          <w:b/>
          <w:sz w:val="24"/>
          <w:szCs w:val="24"/>
          <w:lang w:val="el-GR"/>
        </w:rPr>
        <w:t>1. ΕΛΕΓΚΤΗΣ ΔΕΔΟΜΕΝΩΝ</w:t>
      </w:r>
    </w:p>
    <w:p w:rsidR="00D66557" w:rsidRPr="00DE2B39" w:rsidRDefault="00D66557" w:rsidP="00D66557">
      <w:pPr>
        <w:jc w:val="both"/>
        <w:rPr>
          <w:rFonts w:asciiTheme="majorHAnsi" w:hAnsiTheme="majorHAnsi" w:cstheme="majorHAnsi"/>
          <w:color w:val="212121"/>
          <w:sz w:val="24"/>
          <w:szCs w:val="24"/>
          <w:lang w:val="el-GR"/>
        </w:rPr>
      </w:pPr>
      <w:r w:rsidRPr="00DE2B39">
        <w:rPr>
          <w:rFonts w:asciiTheme="majorHAnsi" w:hAnsiTheme="majorHAnsi" w:cstheme="majorHAnsi"/>
          <w:color w:val="212121"/>
          <w:sz w:val="24"/>
          <w:szCs w:val="24"/>
          <w:lang w:val="el-GR"/>
        </w:rPr>
        <w:t>ΠΟΛΗΣ ΜΗΧΑΝΙΚΗ ΙΚΕ ΤΕΧΝΙΚΗ ΕΤΑΙΡΕΙΑ, Κορδάτου 21, Τ.Κ. 104 36, Αθήνα, Ελλάδα,</w:t>
      </w:r>
    </w:p>
    <w:p w:rsidR="00D66557" w:rsidRPr="00DE2B39" w:rsidRDefault="00D66557" w:rsidP="00D66557">
      <w:pPr>
        <w:jc w:val="both"/>
        <w:rPr>
          <w:rFonts w:asciiTheme="majorHAnsi" w:hAnsiTheme="majorHAnsi" w:cstheme="majorHAnsi"/>
          <w:color w:val="212121"/>
          <w:sz w:val="24"/>
          <w:szCs w:val="24"/>
          <w:lang w:val="el-GR"/>
        </w:rPr>
      </w:pPr>
      <w:r w:rsidRPr="00DE2B39">
        <w:rPr>
          <w:rFonts w:asciiTheme="majorHAnsi" w:hAnsiTheme="majorHAnsi" w:cstheme="majorHAnsi"/>
          <w:color w:val="212121"/>
          <w:sz w:val="24"/>
          <w:szCs w:val="24"/>
          <w:lang w:val="el-GR"/>
        </w:rPr>
        <w:t>Τηλ: (0030) 210 980 1 980</w:t>
      </w:r>
    </w:p>
    <w:p w:rsidR="005504AE" w:rsidRPr="00DE2B39" w:rsidRDefault="005504AE" w:rsidP="005504AE">
      <w:pPr>
        <w:jc w:val="both"/>
        <w:rPr>
          <w:rFonts w:asciiTheme="majorHAnsi" w:hAnsiTheme="majorHAnsi" w:cstheme="majorHAnsi"/>
          <w:color w:val="212121"/>
          <w:sz w:val="24"/>
          <w:szCs w:val="24"/>
          <w:lang w:val="el-GR"/>
        </w:rPr>
      </w:pPr>
    </w:p>
    <w:p w:rsidR="00856E96" w:rsidRPr="00DE2B39" w:rsidRDefault="009730EA" w:rsidP="005504AE">
      <w:pPr>
        <w:jc w:val="both"/>
        <w:rPr>
          <w:rFonts w:asciiTheme="majorHAnsi" w:hAnsiTheme="majorHAnsi" w:cstheme="majorHAnsi"/>
          <w:sz w:val="24"/>
          <w:szCs w:val="24"/>
          <w:lang w:val="el-GR"/>
        </w:rPr>
      </w:pPr>
      <w:r w:rsidRPr="00DE2B39">
        <w:rPr>
          <w:rFonts w:asciiTheme="majorHAnsi" w:hAnsiTheme="majorHAnsi" w:cstheme="majorHAnsi"/>
          <w:b/>
          <w:sz w:val="24"/>
          <w:szCs w:val="24"/>
          <w:lang w:val="el-GR"/>
        </w:rPr>
        <w:t>2. ΣΚΟΠΟΣ ΕΠΕΞΕΡΓΑΣΙΑΣ ΔΕΔΟΜΕΝΩΝ</w:t>
      </w:r>
    </w:p>
    <w:p w:rsidR="00856E96" w:rsidRPr="005504AE" w:rsidRDefault="009730EA" w:rsidP="005504AE">
      <w:pPr>
        <w:jc w:val="both"/>
        <w:rPr>
          <w:rFonts w:asciiTheme="majorHAnsi" w:hAnsiTheme="majorHAnsi" w:cstheme="majorHAnsi"/>
          <w:color w:val="212121"/>
          <w:sz w:val="24"/>
          <w:szCs w:val="24"/>
          <w:highlight w:val="white"/>
          <w:lang w:val="el-GR"/>
        </w:rPr>
      </w:pPr>
      <w:r w:rsidRPr="00DE2B39">
        <w:rPr>
          <w:rFonts w:asciiTheme="majorHAnsi" w:hAnsiTheme="majorHAnsi" w:cstheme="majorHAnsi"/>
          <w:color w:val="212121"/>
          <w:sz w:val="24"/>
          <w:szCs w:val="24"/>
          <w:lang w:val="el-GR"/>
        </w:rPr>
        <w:t xml:space="preserve">Τα στοιχεία που </w:t>
      </w:r>
      <w:r w:rsidRPr="005504AE">
        <w:rPr>
          <w:rFonts w:asciiTheme="majorHAnsi" w:hAnsiTheme="majorHAnsi" w:cstheme="majorHAnsi"/>
          <w:color w:val="212121"/>
          <w:sz w:val="24"/>
          <w:szCs w:val="24"/>
          <w:highlight w:val="white"/>
          <w:lang w:val="el-GR"/>
        </w:rPr>
        <w:t>παρέχονται με τη συμπλήρωση του εντύπου θα υποβληθούν σε επεξεργασία από την εταιρεία για την αντιμετώπιση της αίτησης για πληροφορίες σχετικά με την ίδια εταιρεία ή / και τα προϊόντα / υπηρεσίες της</w:t>
      </w:r>
    </w:p>
    <w:p w:rsidR="00856E96" w:rsidRPr="005504AE" w:rsidRDefault="009730EA" w:rsidP="005504AE">
      <w:pPr>
        <w:jc w:val="both"/>
        <w:rPr>
          <w:rFonts w:asciiTheme="majorHAnsi" w:hAnsiTheme="majorHAnsi" w:cstheme="majorHAnsi"/>
          <w:color w:val="212121"/>
          <w:sz w:val="24"/>
          <w:szCs w:val="24"/>
          <w:highlight w:val="white"/>
          <w:u w:val="single"/>
          <w:lang w:val="el-GR"/>
        </w:rPr>
      </w:pPr>
      <w:r w:rsidRPr="005504AE">
        <w:rPr>
          <w:rFonts w:asciiTheme="majorHAnsi" w:hAnsiTheme="majorHAnsi" w:cstheme="majorHAnsi"/>
          <w:color w:val="212121"/>
          <w:sz w:val="24"/>
          <w:szCs w:val="24"/>
          <w:highlight w:val="white"/>
          <w:u w:val="single"/>
          <w:lang w:val="el-GR"/>
        </w:rPr>
        <w:t>α) Νομική βάση για την επεξεργασία δεδομένων</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Εκτέλεση της σύμβασης που αφορά το υποκείμενο των δεδομένων</w:t>
      </w:r>
    </w:p>
    <w:p w:rsidR="00856E96" w:rsidRPr="005504AE" w:rsidRDefault="009730EA" w:rsidP="005504AE">
      <w:pPr>
        <w:jc w:val="both"/>
        <w:rPr>
          <w:rFonts w:asciiTheme="majorHAnsi" w:hAnsiTheme="majorHAnsi" w:cstheme="majorHAnsi"/>
          <w:color w:val="212121"/>
          <w:sz w:val="24"/>
          <w:szCs w:val="24"/>
          <w:highlight w:val="white"/>
          <w:u w:val="single"/>
          <w:lang w:val="el-GR"/>
        </w:rPr>
      </w:pPr>
      <w:r w:rsidRPr="005504AE">
        <w:rPr>
          <w:rFonts w:asciiTheme="majorHAnsi" w:hAnsiTheme="majorHAnsi" w:cstheme="majorHAnsi"/>
          <w:color w:val="212121"/>
          <w:sz w:val="24"/>
          <w:szCs w:val="24"/>
          <w:highlight w:val="white"/>
          <w:u w:val="single"/>
          <w:lang w:val="el-GR"/>
        </w:rPr>
        <w:t>β) Περίοδος διατήρησης δεδομένων</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Αυτά τα δεδομένα θα διατηρηθούν μέχρι την ανάκληση της συγκατάθεσης ή τον τερματισμό της σχέσης με τον πελάτη.</w:t>
      </w:r>
    </w:p>
    <w:p w:rsidR="00856E96"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Μετά την λήξη των παραπάνω όρων διατήρησης, τα Δεδομένα θα καταστραφούν, θα διαγραφούν ή θα ανώνυμα, σύμφωνα με τις τεχνικές διαδικασίες διαγραφής και δημιουργίας αντιγράφων ασφαλείας.</w:t>
      </w:r>
    </w:p>
    <w:p w:rsidR="005504AE" w:rsidRPr="005504AE" w:rsidRDefault="005504AE" w:rsidP="005504AE">
      <w:pPr>
        <w:jc w:val="both"/>
        <w:rPr>
          <w:rFonts w:asciiTheme="majorHAnsi" w:hAnsiTheme="majorHAnsi" w:cstheme="majorHAnsi"/>
          <w:color w:val="212121"/>
          <w:sz w:val="24"/>
          <w:szCs w:val="24"/>
          <w:highlight w:val="white"/>
          <w:lang w:val="el-GR"/>
        </w:rPr>
      </w:pPr>
    </w:p>
    <w:p w:rsidR="00856E96" w:rsidRPr="005504AE" w:rsidRDefault="009730EA" w:rsidP="005504AE">
      <w:pPr>
        <w:jc w:val="both"/>
        <w:rPr>
          <w:rFonts w:asciiTheme="majorHAnsi" w:hAnsiTheme="majorHAnsi" w:cstheme="majorHAnsi"/>
          <w:sz w:val="24"/>
          <w:szCs w:val="24"/>
          <w:lang w:val="el-GR"/>
        </w:rPr>
      </w:pPr>
      <w:r w:rsidRPr="005504AE">
        <w:rPr>
          <w:rFonts w:asciiTheme="majorHAnsi" w:hAnsiTheme="majorHAnsi" w:cstheme="majorHAnsi"/>
          <w:b/>
          <w:sz w:val="24"/>
          <w:szCs w:val="24"/>
          <w:lang w:val="el-GR"/>
        </w:rPr>
        <w:t>3. ΥΠΟΧΡΕΩΣΗ ΠΑΡΟΧΗΣ ΔΕΔΟΜΕΝΩΝ</w:t>
      </w:r>
    </w:p>
    <w:p w:rsidR="00856E96"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Η παροχή των στοιχείων που ζητούνται στο έντυπο συλλογής δεδομένων απαιτείται για την παροχή των ζητούμενων πληροφοριών και ως εκ τούτου η μη παροχή αυτών των δεδομένων δεν θα επιτρέψει στην εταιρεία να ικανοποιήσει το αίτημα.</w:t>
      </w:r>
    </w:p>
    <w:p w:rsidR="005504AE" w:rsidRPr="005504AE" w:rsidRDefault="005504AE" w:rsidP="005504AE">
      <w:pPr>
        <w:jc w:val="both"/>
        <w:rPr>
          <w:rFonts w:asciiTheme="majorHAnsi" w:hAnsiTheme="majorHAnsi" w:cstheme="majorHAnsi"/>
          <w:color w:val="212121"/>
          <w:sz w:val="24"/>
          <w:szCs w:val="24"/>
          <w:highlight w:val="white"/>
          <w:lang w:val="el-GR"/>
        </w:rPr>
      </w:pPr>
    </w:p>
    <w:p w:rsidR="00856E96" w:rsidRPr="005504AE" w:rsidRDefault="009730EA" w:rsidP="005504AE">
      <w:pPr>
        <w:jc w:val="both"/>
        <w:rPr>
          <w:rFonts w:asciiTheme="majorHAnsi" w:hAnsiTheme="majorHAnsi" w:cstheme="majorHAnsi"/>
          <w:sz w:val="24"/>
          <w:szCs w:val="24"/>
          <w:lang w:val="el-GR"/>
        </w:rPr>
      </w:pPr>
      <w:r w:rsidRPr="005504AE">
        <w:rPr>
          <w:rFonts w:asciiTheme="majorHAnsi" w:hAnsiTheme="majorHAnsi" w:cstheme="majorHAnsi"/>
          <w:b/>
          <w:sz w:val="24"/>
          <w:szCs w:val="24"/>
          <w:lang w:val="el-GR"/>
        </w:rPr>
        <w:t>4. ΑΠΟΔΕΚΤΕΣ ΔΕΔΟΜΕΝΩΝ</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Τα προσωπικά δεδομένα μπορούν να κοινοποιούνται σε μέρη που ενεργούν ως ελεγκτές δεδομένων (όπως εποπτικά όργανα και αρχές και δημόσιοι οργανισμοί εξουσιοδοτημένοι να ζητούν δεδομένα) ή να υποβάλλονται σε επεξεργασία για λογαριασμό της εταιρείας από μέρη που ορίζονται ως επεξεργαστές δεδομένων, οι οποίοι διαθέτουν κατάλληλες οδηγίες λειτουργίας. Αυτά τα μέρη περιλαμβάνουν τις ακόλουθες κατηγορίες:</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α) Εταιρείες που παρέχουν υπηρεσίες διαχείρισης ή / και συντήρησης για την ιστοσελίδα της εταιρείας.</w:t>
      </w:r>
    </w:p>
    <w:p w:rsidR="00856E96"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β) Εταιρείες που παρέχουν ταχυδρομικές υπηρεσίες.</w:t>
      </w:r>
    </w:p>
    <w:p w:rsidR="005504AE" w:rsidRPr="005504AE" w:rsidRDefault="005504AE" w:rsidP="005504AE">
      <w:pPr>
        <w:jc w:val="both"/>
        <w:rPr>
          <w:rFonts w:asciiTheme="majorHAnsi" w:hAnsiTheme="majorHAnsi" w:cstheme="majorHAnsi"/>
          <w:color w:val="212121"/>
          <w:sz w:val="24"/>
          <w:szCs w:val="24"/>
          <w:highlight w:val="white"/>
          <w:lang w:val="el-GR"/>
        </w:rPr>
      </w:pP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b/>
          <w:color w:val="212121"/>
          <w:sz w:val="24"/>
          <w:szCs w:val="24"/>
          <w:highlight w:val="white"/>
          <w:lang w:val="el-GR"/>
        </w:rPr>
        <w:t>5. ΕΞΟΥΣΙΟΔΟΤΗΜΕΝΑ ΜΕΡΗ ΕΠΕΞΕΡΓΑΣΙΑΣ ΔΕΔΟΜΕΝΩΝ</w:t>
      </w:r>
    </w:p>
    <w:p w:rsidR="00856E96"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Τα προσωπικά δεδομένα μπορούν να υποβάλλονται σε επεξεργασία από υπαλλήλους των υπηρεσιών της εταιρείας οι οποίοι είναι υπεύθυνοι για τη διεξαγωγή των δραστηριοτήτων που περιγράφονται παραπάνω και έχουν εξουσιοδοτηθεί να επεξεργάζονται τα δεδομένα και έχουν λάβει τις κατάλληλες οδηγίες λειτουργίας.</w:t>
      </w:r>
    </w:p>
    <w:p w:rsidR="005504AE" w:rsidRDefault="005504AE" w:rsidP="005504AE">
      <w:pPr>
        <w:jc w:val="both"/>
        <w:rPr>
          <w:rFonts w:asciiTheme="majorHAnsi" w:hAnsiTheme="majorHAnsi" w:cstheme="majorHAnsi"/>
          <w:color w:val="212121"/>
          <w:sz w:val="24"/>
          <w:szCs w:val="24"/>
          <w:highlight w:val="white"/>
          <w:lang w:val="el-GR"/>
        </w:rPr>
      </w:pPr>
    </w:p>
    <w:p w:rsidR="005504AE" w:rsidRPr="005504AE" w:rsidRDefault="005504AE" w:rsidP="005504AE">
      <w:pPr>
        <w:jc w:val="both"/>
        <w:rPr>
          <w:rFonts w:asciiTheme="majorHAnsi" w:hAnsiTheme="majorHAnsi" w:cstheme="majorHAnsi"/>
          <w:color w:val="212121"/>
          <w:sz w:val="24"/>
          <w:szCs w:val="24"/>
          <w:highlight w:val="white"/>
          <w:lang w:val="el-GR"/>
        </w:rPr>
      </w:pP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b/>
          <w:color w:val="212121"/>
          <w:sz w:val="24"/>
          <w:szCs w:val="24"/>
          <w:highlight w:val="white"/>
          <w:lang w:val="el-GR"/>
        </w:rPr>
        <w:lastRenderedPageBreak/>
        <w:t>6. ΜΕΤΑΦΟΡΑ ΤΩΝ ΠΡΟΣΩΠΙΚΩΝ ΔΕΔΟΜΕΝΩΝ ΕΚΤΟΣ ΕΥΡΩΠΑΙΚΗΣ ΕΝΩΣΗΣ</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Τα προσωπικά δεδομένα μπορούν να μεταφερθούν σε χώρες εκτός της ΕΕ, και συγκεκριμένα:</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 xml:space="preserve">α) Χώρες εκτός ΕΕ, των οποίων το επίπεδο προστασίας δεδομένων θεωρείται κατάλληλο από την Ευρωπαϊκή Επιτροπή σύμφωνα με το άρθρο 45 του </w:t>
      </w:r>
      <w:r w:rsidRPr="005504AE">
        <w:rPr>
          <w:rFonts w:asciiTheme="majorHAnsi" w:hAnsiTheme="majorHAnsi" w:cstheme="majorHAnsi"/>
          <w:color w:val="212121"/>
          <w:sz w:val="24"/>
          <w:szCs w:val="24"/>
          <w:highlight w:val="white"/>
        </w:rPr>
        <w:t>GDPR</w:t>
      </w:r>
      <w:r w:rsidRPr="005504AE">
        <w:rPr>
          <w:rFonts w:asciiTheme="majorHAnsi" w:hAnsiTheme="majorHAnsi" w:cstheme="majorHAnsi"/>
          <w:color w:val="212121"/>
          <w:sz w:val="24"/>
          <w:szCs w:val="24"/>
          <w:highlight w:val="white"/>
          <w:lang w:val="el-GR"/>
        </w:rPr>
        <w:t>.</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 xml:space="preserve">β) Χώρες εκτός ΕΕ, εκτός από αυτές που αναφέρονται στην προηγούμενη παράγραφο α), μετά την υπογραφή των τυποποιημένων συμβατικών ρητρών που εγκρίθηκαν / πιστοποιήθηκαν από την Ευρωπαϊκή Επιτροπή σύμφωνα με το άρθρο 46, παράγραφος 2, στοιχεία γ) και δ) του </w:t>
      </w:r>
      <w:r w:rsidRPr="005504AE">
        <w:rPr>
          <w:rFonts w:asciiTheme="majorHAnsi" w:hAnsiTheme="majorHAnsi" w:cstheme="majorHAnsi"/>
          <w:color w:val="212121"/>
          <w:sz w:val="24"/>
          <w:szCs w:val="24"/>
          <w:highlight w:val="white"/>
        </w:rPr>
        <w:t>GDPR</w:t>
      </w:r>
      <w:r w:rsidRPr="005504AE">
        <w:rPr>
          <w:rFonts w:asciiTheme="majorHAnsi" w:hAnsiTheme="majorHAnsi" w:cstheme="majorHAnsi"/>
          <w:color w:val="212121"/>
          <w:sz w:val="24"/>
          <w:szCs w:val="24"/>
          <w:highlight w:val="white"/>
          <w:lang w:val="el-GR"/>
        </w:rPr>
        <w:t>.</w:t>
      </w:r>
    </w:p>
    <w:p w:rsidR="00856E96" w:rsidRPr="00DE2B39" w:rsidRDefault="009730EA" w:rsidP="005504AE">
      <w:pPr>
        <w:jc w:val="both"/>
        <w:rPr>
          <w:rFonts w:asciiTheme="majorHAnsi" w:hAnsiTheme="majorHAnsi" w:cstheme="majorHAnsi"/>
          <w:color w:val="212121"/>
          <w:sz w:val="24"/>
          <w:szCs w:val="24"/>
          <w:lang w:val="el-GR"/>
        </w:rPr>
      </w:pPr>
      <w:r w:rsidRPr="005504AE">
        <w:rPr>
          <w:rFonts w:asciiTheme="majorHAnsi" w:hAnsiTheme="majorHAnsi" w:cstheme="majorHAnsi"/>
          <w:color w:val="212121"/>
          <w:sz w:val="24"/>
          <w:szCs w:val="24"/>
          <w:highlight w:val="white"/>
          <w:lang w:val="el-GR"/>
        </w:rPr>
        <w:t xml:space="preserve">Αντίγραφο των προαναφερθέντων διασφαλίσεων μπορεί να ληφθεί με την αποστολή συγκεκριμένου αιτήματος στον ελεγκτή, </w:t>
      </w:r>
      <w:r w:rsidRPr="00DE2B39">
        <w:rPr>
          <w:rFonts w:asciiTheme="majorHAnsi" w:hAnsiTheme="majorHAnsi" w:cstheme="majorHAnsi"/>
          <w:color w:val="212121"/>
          <w:sz w:val="24"/>
          <w:szCs w:val="24"/>
          <w:lang w:val="el-GR"/>
        </w:rPr>
        <w:t>σύμφωνα με τους τρόπους που καθορίζονται στην επόμενη παράγραφο "Δικαιώματα δεδομένων - Καταγγελία προς την εποπτική αρχή".</w:t>
      </w:r>
    </w:p>
    <w:p w:rsidR="005504AE" w:rsidRPr="00DE2B39" w:rsidRDefault="005504AE" w:rsidP="005504AE">
      <w:pPr>
        <w:jc w:val="both"/>
        <w:rPr>
          <w:rFonts w:asciiTheme="majorHAnsi" w:hAnsiTheme="majorHAnsi" w:cstheme="majorHAnsi"/>
          <w:color w:val="212121"/>
          <w:sz w:val="24"/>
          <w:szCs w:val="24"/>
          <w:lang w:val="el-GR"/>
        </w:rPr>
      </w:pPr>
    </w:p>
    <w:p w:rsidR="00856E96" w:rsidRPr="00DE2B39" w:rsidRDefault="009730EA" w:rsidP="005504AE">
      <w:pPr>
        <w:jc w:val="both"/>
        <w:rPr>
          <w:rFonts w:asciiTheme="majorHAnsi" w:hAnsiTheme="majorHAnsi" w:cstheme="majorHAnsi"/>
          <w:color w:val="212121"/>
          <w:sz w:val="24"/>
          <w:szCs w:val="24"/>
          <w:lang w:val="el-GR"/>
        </w:rPr>
      </w:pPr>
      <w:r w:rsidRPr="00DE2B39">
        <w:rPr>
          <w:rFonts w:asciiTheme="majorHAnsi" w:hAnsiTheme="majorHAnsi" w:cstheme="majorHAnsi"/>
          <w:b/>
          <w:color w:val="212121"/>
          <w:sz w:val="24"/>
          <w:szCs w:val="24"/>
          <w:lang w:val="el-GR"/>
        </w:rPr>
        <w:t>7. ΔΙΚΑΙΩΜΑΤΑ ΤΩΝ ΥΠΟΚΕΙΜΕΝΩΝ ΤΩΝ ΠΡΟΣΩΠΙΚΩΝ ΔΕΔΟΜΕΝΩΝ - ΚΑΤΑΓΓΕΛΙΑ ΣΤΗΝ ΕΠΟΠΤΕΥΟΥΣΑ ΑΡΧΗ</w:t>
      </w:r>
    </w:p>
    <w:p w:rsidR="00856E96" w:rsidRPr="00DE2B39" w:rsidRDefault="009730EA" w:rsidP="005504AE">
      <w:pPr>
        <w:jc w:val="both"/>
        <w:rPr>
          <w:rFonts w:asciiTheme="majorHAnsi" w:hAnsiTheme="majorHAnsi" w:cstheme="majorHAnsi"/>
          <w:color w:val="212121"/>
          <w:sz w:val="24"/>
          <w:szCs w:val="24"/>
          <w:lang w:val="el-GR"/>
        </w:rPr>
      </w:pPr>
      <w:r w:rsidRPr="00DE2B39">
        <w:rPr>
          <w:rFonts w:asciiTheme="majorHAnsi" w:hAnsiTheme="majorHAnsi" w:cstheme="majorHAnsi"/>
          <w:color w:val="212121"/>
          <w:sz w:val="24"/>
          <w:szCs w:val="24"/>
          <w:lang w:val="el-GR"/>
        </w:rPr>
        <w:t xml:space="preserve">Με την επικοινωνία με την Εταιρεία μέσω ηλεκτρονικού ταχυδρομείου που αποστέλλεται στο </w:t>
      </w:r>
      <w:hyperlink r:id="rId7" w:history="1">
        <w:r w:rsidR="00D66557" w:rsidRPr="00DE2B39">
          <w:rPr>
            <w:rStyle w:val="Hyperlink"/>
            <w:rFonts w:asciiTheme="majorHAnsi" w:hAnsiTheme="majorHAnsi" w:cstheme="majorHAnsi"/>
            <w:sz w:val="24"/>
            <w:szCs w:val="24"/>
          </w:rPr>
          <w:t>https</w:t>
        </w:r>
        <w:r w:rsidR="00D66557" w:rsidRPr="00DE2B39">
          <w:rPr>
            <w:rStyle w:val="Hyperlink"/>
            <w:rFonts w:asciiTheme="majorHAnsi" w:hAnsiTheme="majorHAnsi" w:cstheme="majorHAnsi"/>
            <w:sz w:val="24"/>
            <w:szCs w:val="24"/>
            <w:lang w:val="el-GR"/>
          </w:rPr>
          <w:t>://</w:t>
        </w:r>
        <w:r w:rsidR="00D66557" w:rsidRPr="00DE2B39">
          <w:rPr>
            <w:rStyle w:val="Hyperlink"/>
            <w:rFonts w:asciiTheme="majorHAnsi" w:hAnsiTheme="majorHAnsi" w:cstheme="majorHAnsi"/>
            <w:sz w:val="24"/>
            <w:szCs w:val="24"/>
          </w:rPr>
          <w:t>www</w:t>
        </w:r>
        <w:r w:rsidR="00D66557" w:rsidRPr="00DE2B39">
          <w:rPr>
            <w:rStyle w:val="Hyperlink"/>
            <w:rFonts w:asciiTheme="majorHAnsi" w:hAnsiTheme="majorHAnsi" w:cstheme="majorHAnsi"/>
            <w:sz w:val="24"/>
            <w:szCs w:val="24"/>
            <w:lang w:val="el-GR"/>
          </w:rPr>
          <w:t>.</w:t>
        </w:r>
        <w:r w:rsidR="00D66557" w:rsidRPr="00DE2B39">
          <w:rPr>
            <w:rStyle w:val="Hyperlink"/>
            <w:rFonts w:asciiTheme="majorHAnsi" w:hAnsiTheme="majorHAnsi" w:cstheme="majorHAnsi"/>
            <w:sz w:val="24"/>
            <w:szCs w:val="24"/>
          </w:rPr>
          <w:t>polismichaniki</w:t>
        </w:r>
        <w:r w:rsidR="00D66557" w:rsidRPr="00DE2B39">
          <w:rPr>
            <w:rStyle w:val="Hyperlink"/>
            <w:rFonts w:asciiTheme="majorHAnsi" w:hAnsiTheme="majorHAnsi" w:cstheme="majorHAnsi"/>
            <w:sz w:val="24"/>
            <w:szCs w:val="24"/>
            <w:lang w:val="el-GR"/>
          </w:rPr>
          <w:t>.</w:t>
        </w:r>
        <w:r w:rsidR="00D66557" w:rsidRPr="00DE2B39">
          <w:rPr>
            <w:rStyle w:val="Hyperlink"/>
            <w:rFonts w:asciiTheme="majorHAnsi" w:hAnsiTheme="majorHAnsi" w:cstheme="majorHAnsi"/>
            <w:sz w:val="24"/>
            <w:szCs w:val="24"/>
          </w:rPr>
          <w:t>gr</w:t>
        </w:r>
        <w:r w:rsidR="00D66557" w:rsidRPr="00DE2B39">
          <w:rPr>
            <w:rStyle w:val="Hyperlink"/>
            <w:rFonts w:asciiTheme="majorHAnsi" w:hAnsiTheme="majorHAnsi" w:cstheme="majorHAnsi"/>
            <w:sz w:val="24"/>
            <w:szCs w:val="24"/>
            <w:lang w:val="el-GR"/>
          </w:rPr>
          <w:t>/</w:t>
        </w:r>
      </w:hyperlink>
      <w:r w:rsidR="005504AE" w:rsidRPr="00DE2B39">
        <w:rPr>
          <w:rFonts w:asciiTheme="majorHAnsi" w:hAnsiTheme="majorHAnsi" w:cstheme="majorHAnsi"/>
          <w:color w:val="212121"/>
          <w:sz w:val="24"/>
          <w:szCs w:val="24"/>
          <w:lang w:val="el-GR"/>
        </w:rPr>
        <w:t>,</w:t>
      </w:r>
      <w:r w:rsidRPr="00DE2B39">
        <w:rPr>
          <w:rFonts w:asciiTheme="majorHAnsi" w:hAnsiTheme="majorHAnsi" w:cstheme="majorHAnsi"/>
          <w:color w:val="212121"/>
          <w:sz w:val="24"/>
          <w:szCs w:val="24"/>
          <w:lang w:val="el-GR"/>
        </w:rPr>
        <w:t xml:space="preserve"> τα υποκείμενα δεδομένων μπορούν να απαιτούν από τον ελεγκτή την πρόσβαση σε προσωπικά δεδομένα, καθώς και τη διόρθωση ή διαγραφή των προσωπικών δεδομένων και έχουν επίσης το δικαίωμα να περιορίζουν την επεξεργασία τέτοιων δεδομένων στις περιπτώσεις που ορίζονται στο άρθρο 18 του </w:t>
      </w:r>
      <w:r w:rsidRPr="00DE2B39">
        <w:rPr>
          <w:rFonts w:asciiTheme="majorHAnsi" w:hAnsiTheme="majorHAnsi" w:cstheme="majorHAnsi"/>
          <w:color w:val="212121"/>
          <w:sz w:val="24"/>
          <w:szCs w:val="24"/>
        </w:rPr>
        <w:t>GDPR</w:t>
      </w:r>
      <w:r w:rsidRPr="00DE2B39">
        <w:rPr>
          <w:rFonts w:asciiTheme="majorHAnsi" w:hAnsiTheme="majorHAnsi" w:cstheme="majorHAnsi"/>
          <w:color w:val="212121"/>
          <w:sz w:val="24"/>
          <w:szCs w:val="24"/>
          <w:lang w:val="el-GR"/>
        </w:rPr>
        <w:t>, και να αντιταχθεί στην επεξεργασία σε περίπτωση νόμιμων συμφερόντων του ελεγκτή</w:t>
      </w:r>
    </w:p>
    <w:p w:rsidR="00856E96" w:rsidRPr="00DE2B39" w:rsidRDefault="009730EA" w:rsidP="005504AE">
      <w:pPr>
        <w:jc w:val="both"/>
        <w:rPr>
          <w:rFonts w:asciiTheme="majorHAnsi" w:hAnsiTheme="majorHAnsi" w:cstheme="majorHAnsi"/>
          <w:color w:val="212121"/>
          <w:sz w:val="24"/>
          <w:szCs w:val="24"/>
          <w:lang w:val="el-GR"/>
        </w:rPr>
      </w:pPr>
      <w:r w:rsidRPr="00DE2B39">
        <w:rPr>
          <w:rFonts w:asciiTheme="majorHAnsi" w:hAnsiTheme="majorHAnsi" w:cstheme="majorHAnsi"/>
          <w:color w:val="212121"/>
          <w:sz w:val="24"/>
          <w:szCs w:val="24"/>
          <w:lang w:val="el-GR"/>
        </w:rPr>
        <w:t>Επιπλέον, στην περίπτωση που η επεξεργασία βασίζεται σε συγκατάθεση ή σύμβαση και πραγματοποιείται με αυτοματοποιημένα εργαλεία, τα υποκείμενα των δεδομένων έχουν το δικαίωμα να λαμβάνουν τα προσωπικά δεδομένα με διαρθρωμένη, ευρέως χρησιμοποιούμενη και μηχανικά αναγνώσιμη μορφή και να διαβιβάζουν τα δεδομένα σε άλλο ελεγκτή δεδομένων χωρίς παρεμπόδιση.</w:t>
      </w:r>
    </w:p>
    <w:p w:rsidR="00856E96" w:rsidRPr="00DE2B39" w:rsidRDefault="009730EA" w:rsidP="005504AE">
      <w:pPr>
        <w:jc w:val="both"/>
        <w:rPr>
          <w:rFonts w:asciiTheme="majorHAnsi" w:hAnsiTheme="majorHAnsi" w:cstheme="majorHAnsi"/>
          <w:color w:val="212121"/>
          <w:sz w:val="24"/>
          <w:szCs w:val="24"/>
          <w:lang w:val="el-GR"/>
        </w:rPr>
      </w:pPr>
      <w:r w:rsidRPr="00DE2B39">
        <w:rPr>
          <w:rFonts w:asciiTheme="majorHAnsi" w:hAnsiTheme="majorHAnsi" w:cstheme="majorHAnsi"/>
          <w:color w:val="212121"/>
          <w:sz w:val="24"/>
          <w:szCs w:val="24"/>
          <w:lang w:val="el-GR"/>
        </w:rPr>
        <w:t>Τα πρόσωπα στα οποία αναφέρονται τα δεδομένα έχουν το δικαίωμα να υποβάλουν καταγγελία στην αρμόδια εποπτική αρχή του κράτους μέλους όπου διαμένουν ή εργάζονται ή του κράτους μέλους στο οποίο έλαβε χώρα η εικαζόμενη παραβίαση.</w:t>
      </w:r>
    </w:p>
    <w:p w:rsidR="005504AE" w:rsidRPr="00DE2B39" w:rsidRDefault="005504AE" w:rsidP="005504AE">
      <w:pPr>
        <w:jc w:val="both"/>
        <w:rPr>
          <w:rFonts w:asciiTheme="majorHAnsi" w:hAnsiTheme="majorHAnsi" w:cstheme="majorHAnsi"/>
          <w:sz w:val="24"/>
          <w:szCs w:val="24"/>
          <w:lang w:val="el-GR"/>
        </w:rPr>
      </w:pPr>
      <w:r w:rsidRPr="00DE2B39">
        <w:rPr>
          <w:rFonts w:asciiTheme="majorHAnsi" w:hAnsiTheme="majorHAnsi" w:cstheme="majorHAnsi"/>
          <w:sz w:val="24"/>
          <w:szCs w:val="24"/>
          <w:lang w:val="el-GR"/>
        </w:rPr>
        <w:br w:type="page"/>
      </w:r>
    </w:p>
    <w:p w:rsidR="00856E96" w:rsidRPr="00DE2B39" w:rsidRDefault="009730EA" w:rsidP="005504AE">
      <w:pPr>
        <w:jc w:val="both"/>
        <w:rPr>
          <w:rFonts w:asciiTheme="majorHAnsi" w:hAnsiTheme="majorHAnsi" w:cstheme="majorHAnsi"/>
          <w:color w:val="212121"/>
          <w:sz w:val="24"/>
          <w:szCs w:val="24"/>
          <w:lang w:val="el-GR"/>
        </w:rPr>
      </w:pPr>
      <w:r w:rsidRPr="00DE2B39">
        <w:rPr>
          <w:rFonts w:asciiTheme="majorHAnsi" w:hAnsiTheme="majorHAnsi" w:cstheme="majorHAnsi"/>
          <w:b/>
          <w:color w:val="212121"/>
          <w:sz w:val="24"/>
          <w:szCs w:val="24"/>
          <w:u w:val="single"/>
          <w:lang w:val="el-GR"/>
        </w:rPr>
        <w:lastRenderedPageBreak/>
        <w:t>ΠΛΗΡΟΦΟΡΙΑΚΗ ΕΝΗΜΕΡΩΣΗ ΓΙΑ ΤΗΝ ΕΠΕΞΕΡΓΑΣΙΑ ΔΕΔΟΜΕΝΩΝ ΠΡΟΣΩΠΙΚΩΝ ΔΕΔΟΜΕΝΩΝ ΣΥΜΦΩΝΑ ΜΕ ΤΟΝ ΚΑΝΟΝΙΣΜΟ 2016/679 ΤΗΣ ΕΕ ("</w:t>
      </w:r>
      <w:r w:rsidRPr="00DE2B39">
        <w:rPr>
          <w:rFonts w:asciiTheme="majorHAnsi" w:hAnsiTheme="majorHAnsi" w:cstheme="majorHAnsi"/>
          <w:b/>
          <w:color w:val="212121"/>
          <w:sz w:val="24"/>
          <w:szCs w:val="24"/>
          <w:u w:val="single"/>
        </w:rPr>
        <w:t>GDPR</w:t>
      </w:r>
      <w:r w:rsidRPr="00DE2B39">
        <w:rPr>
          <w:rFonts w:asciiTheme="majorHAnsi" w:hAnsiTheme="majorHAnsi" w:cstheme="majorHAnsi"/>
          <w:b/>
          <w:color w:val="212121"/>
          <w:sz w:val="24"/>
          <w:szCs w:val="24"/>
          <w:u w:val="single"/>
          <w:lang w:val="el-GR"/>
        </w:rPr>
        <w:t>") - "ΚΡΑΤΗΜΕΝΟΣ ΧΩΡΟΣ</w:t>
      </w:r>
      <w:r w:rsidRPr="00DE2B39">
        <w:rPr>
          <w:rFonts w:asciiTheme="majorHAnsi" w:hAnsiTheme="majorHAnsi" w:cstheme="majorHAnsi"/>
          <w:b/>
          <w:color w:val="212121"/>
          <w:sz w:val="24"/>
          <w:szCs w:val="24"/>
          <w:lang w:val="el-GR"/>
        </w:rPr>
        <w:t>"</w:t>
      </w:r>
    </w:p>
    <w:p w:rsidR="00856E96" w:rsidRPr="00DE2B39" w:rsidRDefault="009730EA" w:rsidP="005504AE">
      <w:pPr>
        <w:jc w:val="both"/>
        <w:rPr>
          <w:rFonts w:asciiTheme="majorHAnsi" w:hAnsiTheme="majorHAnsi" w:cstheme="majorHAnsi"/>
          <w:sz w:val="24"/>
          <w:szCs w:val="24"/>
          <w:lang w:val="el-GR"/>
        </w:rPr>
      </w:pPr>
      <w:r w:rsidRPr="00DE2B39">
        <w:rPr>
          <w:rFonts w:asciiTheme="majorHAnsi" w:hAnsiTheme="majorHAnsi" w:cstheme="majorHAnsi"/>
          <w:b/>
          <w:sz w:val="24"/>
          <w:szCs w:val="24"/>
          <w:lang w:val="el-GR"/>
        </w:rPr>
        <w:t>1. ΕΛΕΓΚΤΗΣ ΔΕΔΟΜΕΝΩΝ</w:t>
      </w:r>
    </w:p>
    <w:p w:rsidR="00D66557" w:rsidRPr="00DE2B39" w:rsidRDefault="00D66557" w:rsidP="00D66557">
      <w:pPr>
        <w:jc w:val="both"/>
        <w:rPr>
          <w:rFonts w:asciiTheme="majorHAnsi" w:hAnsiTheme="majorHAnsi" w:cstheme="majorHAnsi"/>
          <w:color w:val="212121"/>
          <w:sz w:val="24"/>
          <w:szCs w:val="24"/>
          <w:lang w:val="el-GR"/>
        </w:rPr>
      </w:pPr>
      <w:r w:rsidRPr="00DE2B39">
        <w:rPr>
          <w:rFonts w:asciiTheme="majorHAnsi" w:hAnsiTheme="majorHAnsi" w:cstheme="majorHAnsi"/>
          <w:color w:val="212121"/>
          <w:sz w:val="24"/>
          <w:szCs w:val="24"/>
          <w:lang w:val="el-GR"/>
        </w:rPr>
        <w:t>ΠΟΛΗΣ ΜΗΧΑΝΙΚΗ ΙΚΕ ΤΕΧΝΙΚΗ ΕΤΑΙΡΕΙΑ, Κορδάτου 21, Τ.Κ. 104 36, Αθήνα, Ελλάδα,</w:t>
      </w:r>
    </w:p>
    <w:p w:rsidR="00D66557" w:rsidRDefault="00D66557" w:rsidP="00D66557">
      <w:pPr>
        <w:jc w:val="both"/>
        <w:rPr>
          <w:rFonts w:asciiTheme="majorHAnsi" w:hAnsiTheme="majorHAnsi" w:cstheme="majorHAnsi"/>
          <w:color w:val="212121"/>
          <w:sz w:val="24"/>
          <w:szCs w:val="24"/>
          <w:lang w:val="el-GR"/>
        </w:rPr>
      </w:pPr>
      <w:r w:rsidRPr="00DE2B39">
        <w:rPr>
          <w:rFonts w:asciiTheme="majorHAnsi" w:hAnsiTheme="majorHAnsi" w:cstheme="majorHAnsi"/>
          <w:color w:val="212121"/>
          <w:sz w:val="24"/>
          <w:szCs w:val="24"/>
          <w:lang w:val="el-GR"/>
        </w:rPr>
        <w:t>Τηλ: (0030) 210 980 1 980</w:t>
      </w:r>
    </w:p>
    <w:p w:rsidR="005504AE" w:rsidRDefault="005504AE" w:rsidP="005504AE">
      <w:pPr>
        <w:jc w:val="both"/>
        <w:rPr>
          <w:rFonts w:asciiTheme="majorHAnsi" w:hAnsiTheme="majorHAnsi" w:cstheme="majorHAnsi"/>
          <w:color w:val="212121"/>
          <w:sz w:val="24"/>
          <w:szCs w:val="24"/>
          <w:lang w:val="el-GR"/>
        </w:rPr>
      </w:pPr>
    </w:p>
    <w:p w:rsidR="00856E96" w:rsidRPr="005504AE" w:rsidRDefault="009730EA" w:rsidP="005504AE">
      <w:pPr>
        <w:jc w:val="both"/>
        <w:rPr>
          <w:rFonts w:asciiTheme="majorHAnsi" w:hAnsiTheme="majorHAnsi" w:cstheme="majorHAnsi"/>
          <w:sz w:val="24"/>
          <w:szCs w:val="24"/>
          <w:lang w:val="el-GR"/>
        </w:rPr>
      </w:pPr>
      <w:r w:rsidRPr="005504AE">
        <w:rPr>
          <w:rFonts w:asciiTheme="majorHAnsi" w:hAnsiTheme="majorHAnsi" w:cstheme="majorHAnsi"/>
          <w:b/>
          <w:sz w:val="24"/>
          <w:szCs w:val="24"/>
          <w:lang w:val="el-GR"/>
        </w:rPr>
        <w:t>2. ΣΚΟΠΟΣ ΕΠΕΞΕΡΓΑΣΙΑΣ ΔΕΔΟΜΕΝΩΝ</w:t>
      </w:r>
    </w:p>
    <w:p w:rsidR="00856E96" w:rsidRPr="005504AE" w:rsidRDefault="009730EA" w:rsidP="005504AE">
      <w:pPr>
        <w:pStyle w:val="ListParagraph"/>
        <w:numPr>
          <w:ilvl w:val="0"/>
          <w:numId w:val="1"/>
        </w:numPr>
        <w:ind w:left="284" w:hanging="284"/>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 xml:space="preserve">Ενεργοποιήστε την εγγραφή σας στις δεσμευμένες περιοχές του </w:t>
      </w:r>
      <w:r w:rsidR="005504AE" w:rsidRPr="005504AE">
        <w:rPr>
          <w:rFonts w:asciiTheme="majorHAnsi" w:hAnsiTheme="majorHAnsi" w:cstheme="majorHAnsi"/>
          <w:color w:val="212121"/>
          <w:sz w:val="24"/>
          <w:szCs w:val="24"/>
          <w:highlight w:val="white"/>
          <w:lang w:val="el-GR"/>
        </w:rPr>
        <w:t>Ιστοτόπου</w:t>
      </w:r>
      <w:r w:rsidRPr="005504AE">
        <w:rPr>
          <w:rFonts w:asciiTheme="majorHAnsi" w:hAnsiTheme="majorHAnsi" w:cstheme="majorHAnsi"/>
          <w:color w:val="212121"/>
          <w:sz w:val="24"/>
          <w:szCs w:val="24"/>
          <w:highlight w:val="white"/>
          <w:lang w:val="el-GR"/>
        </w:rPr>
        <w:t xml:space="preserve"> για να αποκτήσετε πρόσβαση στα νέα, τις πληροφορίες και το περιεχόμενο που διαθέτει η εταιρεία μέσω προσωπικού λογαριασμού που έχει εκδώσει η εταιρεία στους χρήστες.</w:t>
      </w:r>
    </w:p>
    <w:p w:rsidR="00856E96" w:rsidRPr="005504AE" w:rsidRDefault="009730EA" w:rsidP="005504AE">
      <w:pPr>
        <w:ind w:left="180"/>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Νομική βάση για την επεξεργασία δεδομένων είναι η εκτέλεση της σύμβασης που αφορά το υποκείμενο των δεδομένων.</w:t>
      </w:r>
    </w:p>
    <w:p w:rsidR="00856E96" w:rsidRPr="005504AE" w:rsidRDefault="009730EA" w:rsidP="005504AE">
      <w:pPr>
        <w:pStyle w:val="ListParagraph"/>
        <w:numPr>
          <w:ilvl w:val="0"/>
          <w:numId w:val="1"/>
        </w:numPr>
        <w:ind w:left="142" w:hanging="142"/>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Γενικό μάρκετινγκ: για παράδειγμα, η αποστολή - με αυτοματοποιημένες μεθόδους (όπως μηνύματα κειμένου και ηλεκτρονικού ταχυδρομείου) και παραδοσιακές (όπως τηλεφωνικές κλήσεις) - εμπορικές πληροφορίες σχετικά με υπηρεσίες / προϊόντα που προσφέρονται από την εταιρεία ή αναφορά εταιρικών γεγονότων και διεξαγωγή έρευνας αγοράς και στατιστικής ανάλυσης. Συναίνεση (η οποία είναι προαιρετική και μπορεί να αποσυρθεί ανά πάσα στιγμή).</w:t>
      </w:r>
    </w:p>
    <w:p w:rsidR="00856E96" w:rsidRPr="005504AE" w:rsidRDefault="009730EA" w:rsidP="005504AE">
      <w:pPr>
        <w:pStyle w:val="ListParagraph"/>
        <w:numPr>
          <w:ilvl w:val="0"/>
          <w:numId w:val="1"/>
        </w:numPr>
        <w:ind w:left="142" w:hanging="142"/>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Προφίλ μάρκετινγκ: ανάλυση των προτιμήσεων, των συνηθειών, των συμπεριφορών, των συμφερόντων του υποκειμένου δεδομένων, προκειμένου να παρέχονται εξατομικευμένες εμπορικές πληροφορίες / στοχοθετημένες ενέργειες / προσφορές και υπηρεσίες προσαρμοσμένες στις ανάγκες / προτιμήσεις του υποκειμένου των δεδομένων. Συναίνεση (η οποία είναι προαιρετική και μπορεί να αποσυρθεί ανά πάσα στιγμή).</w:t>
      </w:r>
    </w:p>
    <w:p w:rsidR="00856E96" w:rsidRPr="005504AE" w:rsidRDefault="009730EA" w:rsidP="005504AE">
      <w:pPr>
        <w:pStyle w:val="ListParagraph"/>
        <w:numPr>
          <w:ilvl w:val="0"/>
          <w:numId w:val="1"/>
        </w:numPr>
        <w:ind w:left="142" w:hanging="142"/>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Η εκπλήρωση των υποχρεώσεων που προβλέπονται από κανονισμούς και από την ισχύουσα εθνική και διεθνή νομοθεσία.</w:t>
      </w:r>
    </w:p>
    <w:p w:rsidR="00856E96" w:rsidRPr="005504AE" w:rsidRDefault="009730EA" w:rsidP="005504AE">
      <w:pPr>
        <w:ind w:left="180"/>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Νομική βάση για την επεξεργασία δεδομένων είναι η ανάγκη εκπλήρωσης των νομικών υποχρεώσεων.</w:t>
      </w:r>
    </w:p>
    <w:p w:rsidR="00856E96" w:rsidRPr="005504AE" w:rsidRDefault="009730EA" w:rsidP="005504AE">
      <w:pPr>
        <w:pStyle w:val="ListParagraph"/>
        <w:numPr>
          <w:ilvl w:val="0"/>
          <w:numId w:val="2"/>
        </w:numPr>
        <w:ind w:left="142" w:hanging="142"/>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Εάν είναι απαραίτητο, για τον προσδιορισμό, την άσκηση ή την υπεράσπιση των δικαιωμάτων του ελεγκτή σε δικαστικές διαδικασίες.</w:t>
      </w:r>
    </w:p>
    <w:p w:rsidR="00856E96" w:rsidRPr="005504AE" w:rsidRDefault="009730EA" w:rsidP="005504AE">
      <w:pPr>
        <w:ind w:left="180"/>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Η νομική βάση για την επεξεργασία δεδομένων είναι το νόμιμο συμφέρον.</w:t>
      </w:r>
    </w:p>
    <w:p w:rsidR="005504AE" w:rsidRDefault="005504AE" w:rsidP="005504AE">
      <w:pPr>
        <w:jc w:val="both"/>
        <w:rPr>
          <w:rFonts w:asciiTheme="majorHAnsi" w:hAnsiTheme="majorHAnsi" w:cstheme="majorHAnsi"/>
          <w:b/>
          <w:sz w:val="24"/>
          <w:szCs w:val="24"/>
          <w:lang w:val="el-GR"/>
        </w:rPr>
      </w:pPr>
    </w:p>
    <w:p w:rsidR="00856E96" w:rsidRPr="005504AE" w:rsidRDefault="009730EA" w:rsidP="005504AE">
      <w:pPr>
        <w:jc w:val="both"/>
        <w:rPr>
          <w:rFonts w:asciiTheme="majorHAnsi" w:hAnsiTheme="majorHAnsi" w:cstheme="majorHAnsi"/>
          <w:sz w:val="24"/>
          <w:szCs w:val="24"/>
          <w:lang w:val="el-GR"/>
        </w:rPr>
      </w:pPr>
      <w:r w:rsidRPr="005504AE">
        <w:rPr>
          <w:rFonts w:asciiTheme="majorHAnsi" w:hAnsiTheme="majorHAnsi" w:cstheme="majorHAnsi"/>
          <w:b/>
          <w:sz w:val="24"/>
          <w:szCs w:val="24"/>
          <w:lang w:val="el-GR"/>
        </w:rPr>
        <w:t>3. ΠΕΡΙΟΔΟΣ ΔΙΑΤΗΡΗΣΗΣ ΔΕΔΟΜΕΝΩΝ</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Συμβατική διάρκεια και μετά τη λήξη</w:t>
      </w:r>
      <w:r w:rsidR="00FB1C17" w:rsidRPr="005504AE">
        <w:rPr>
          <w:rFonts w:asciiTheme="majorHAnsi" w:hAnsiTheme="majorHAnsi" w:cstheme="majorHAnsi"/>
          <w:color w:val="212121"/>
          <w:sz w:val="24"/>
          <w:szCs w:val="24"/>
          <w:highlight w:val="white"/>
          <w:lang w:val="el-GR"/>
        </w:rPr>
        <w:t xml:space="preserve"> </w:t>
      </w:r>
      <w:r w:rsidR="00FB1C17" w:rsidRPr="005504AE">
        <w:rPr>
          <w:rFonts w:asciiTheme="majorHAnsi" w:hAnsiTheme="majorHAnsi" w:cstheme="majorHAnsi"/>
          <w:color w:val="212121"/>
          <w:sz w:val="24"/>
          <w:szCs w:val="24"/>
          <w:lang w:val="el-GR"/>
        </w:rPr>
        <w:t>της συνεργασίας</w:t>
      </w:r>
      <w:r w:rsidRPr="005504AE">
        <w:rPr>
          <w:rFonts w:asciiTheme="majorHAnsi" w:hAnsiTheme="majorHAnsi" w:cstheme="majorHAnsi"/>
          <w:color w:val="212121"/>
          <w:sz w:val="24"/>
          <w:szCs w:val="24"/>
          <w:highlight w:val="white"/>
          <w:lang w:val="el-GR"/>
        </w:rPr>
        <w:t xml:space="preserve">, για </w:t>
      </w:r>
      <w:r w:rsidR="005504AE">
        <w:rPr>
          <w:rFonts w:asciiTheme="majorHAnsi" w:hAnsiTheme="majorHAnsi" w:cstheme="majorHAnsi"/>
          <w:color w:val="212121"/>
          <w:sz w:val="24"/>
          <w:szCs w:val="24"/>
          <w:highlight w:val="white"/>
          <w:lang w:val="el-GR"/>
        </w:rPr>
        <w:t>την</w:t>
      </w:r>
      <w:r w:rsidRPr="005504AE">
        <w:rPr>
          <w:rFonts w:asciiTheme="majorHAnsi" w:hAnsiTheme="majorHAnsi" w:cstheme="majorHAnsi"/>
          <w:color w:val="212121"/>
          <w:sz w:val="24"/>
          <w:szCs w:val="24"/>
          <w:highlight w:val="white"/>
          <w:lang w:val="el-GR"/>
        </w:rPr>
        <w:t xml:space="preserve"> περίοδο των </w:t>
      </w:r>
      <w:r w:rsidR="005504AE" w:rsidRPr="005504AE">
        <w:rPr>
          <w:rFonts w:asciiTheme="majorHAnsi" w:hAnsiTheme="majorHAnsi" w:cstheme="majorHAnsi"/>
          <w:color w:val="212121"/>
          <w:sz w:val="24"/>
          <w:szCs w:val="24"/>
          <w:highlight w:val="magenta"/>
          <w:lang w:val="el-GR"/>
        </w:rPr>
        <w:t xml:space="preserve">ΧΧΧ </w:t>
      </w:r>
      <w:r w:rsidRPr="005504AE">
        <w:rPr>
          <w:rFonts w:asciiTheme="majorHAnsi" w:hAnsiTheme="majorHAnsi" w:cstheme="majorHAnsi"/>
          <w:color w:val="212121"/>
          <w:sz w:val="24"/>
          <w:szCs w:val="24"/>
          <w:highlight w:val="magenta"/>
          <w:lang w:val="el-GR"/>
        </w:rPr>
        <w:t>ετών</w:t>
      </w:r>
      <w:r w:rsidRPr="005504AE">
        <w:rPr>
          <w:rFonts w:asciiTheme="majorHAnsi" w:hAnsiTheme="majorHAnsi" w:cstheme="majorHAnsi"/>
          <w:color w:val="212121"/>
          <w:sz w:val="24"/>
          <w:szCs w:val="24"/>
          <w:highlight w:val="white"/>
          <w:lang w:val="el-GR"/>
        </w:rPr>
        <w:t>.</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lang w:val="el-GR"/>
        </w:rPr>
        <w:t xml:space="preserve">Μετά τη λήξη των προαναφερόμενων όρων διατήρησης, τα Δεδομένα θα καταστραφούν, θα διαγραφούν ή θα ανωνυμοποιηθούν, σύμφωνα με τις τεχνικές διαδικασίες διαγραφής </w:t>
      </w:r>
      <w:r w:rsidRPr="005504AE">
        <w:rPr>
          <w:rFonts w:asciiTheme="majorHAnsi" w:hAnsiTheme="majorHAnsi" w:cstheme="majorHAnsi"/>
          <w:color w:val="212121"/>
          <w:sz w:val="24"/>
          <w:szCs w:val="24"/>
          <w:highlight w:val="white"/>
          <w:lang w:val="el-GR"/>
        </w:rPr>
        <w:t>και δημιουργίας αντιγράφων ασφαλείας.</w:t>
      </w:r>
    </w:p>
    <w:p w:rsidR="00856E96" w:rsidRPr="005504AE" w:rsidRDefault="009730EA" w:rsidP="005504AE">
      <w:pPr>
        <w:jc w:val="both"/>
        <w:rPr>
          <w:rFonts w:asciiTheme="majorHAnsi" w:hAnsiTheme="majorHAnsi" w:cstheme="majorHAnsi"/>
          <w:sz w:val="24"/>
          <w:szCs w:val="24"/>
          <w:lang w:val="el-GR"/>
        </w:rPr>
      </w:pPr>
      <w:r w:rsidRPr="005504AE">
        <w:rPr>
          <w:rFonts w:asciiTheme="majorHAnsi" w:hAnsiTheme="majorHAnsi" w:cstheme="majorHAnsi"/>
          <w:sz w:val="24"/>
          <w:szCs w:val="24"/>
          <w:lang w:val="el-GR"/>
        </w:rPr>
        <w:t xml:space="preserve"> </w:t>
      </w:r>
    </w:p>
    <w:p w:rsidR="00856E96" w:rsidRPr="005504AE" w:rsidRDefault="009730EA" w:rsidP="005504AE">
      <w:pPr>
        <w:jc w:val="both"/>
        <w:rPr>
          <w:rFonts w:asciiTheme="majorHAnsi" w:hAnsiTheme="majorHAnsi" w:cstheme="majorHAnsi"/>
          <w:sz w:val="24"/>
          <w:szCs w:val="24"/>
          <w:lang w:val="el-GR"/>
        </w:rPr>
      </w:pPr>
      <w:r w:rsidRPr="005504AE">
        <w:rPr>
          <w:rFonts w:asciiTheme="majorHAnsi" w:hAnsiTheme="majorHAnsi" w:cstheme="majorHAnsi"/>
          <w:b/>
          <w:color w:val="212121"/>
          <w:sz w:val="24"/>
          <w:szCs w:val="24"/>
          <w:highlight w:val="white"/>
          <w:lang w:val="el-GR"/>
        </w:rPr>
        <w:t>4</w:t>
      </w:r>
      <w:r w:rsidRPr="005504AE">
        <w:rPr>
          <w:rFonts w:asciiTheme="majorHAnsi" w:hAnsiTheme="majorHAnsi" w:cstheme="majorHAnsi"/>
          <w:b/>
          <w:sz w:val="24"/>
          <w:szCs w:val="24"/>
          <w:lang w:val="el-GR"/>
        </w:rPr>
        <w:t>. ΥΠΟΧΡΕΩΣΗ ΠΑΡΟΧΗΣ ΔΕΔΟΜΕΝΩΝ</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 xml:space="preserve">Η παροχή των προσωπικών δεδομένων που σημειώνονται με αστερίσκο (*) στο έντυπο εγγραφής είναι υποχρεωτική για την ολοκλήρωση και την εκτέλεση της σύμβασης. </w:t>
      </w:r>
      <w:r w:rsidRPr="005504AE">
        <w:rPr>
          <w:rFonts w:asciiTheme="majorHAnsi" w:hAnsiTheme="majorHAnsi" w:cstheme="majorHAnsi"/>
          <w:color w:val="212121"/>
          <w:sz w:val="24"/>
          <w:szCs w:val="24"/>
          <w:highlight w:val="white"/>
          <w:lang w:val="el-GR"/>
        </w:rPr>
        <w:lastRenderedPageBreak/>
        <w:t>οποιαδήποτε άρνηση παροχής των ανωτέρω δεδομένων δεν επιτρέπει επομένως την εγγραφή στις περιοχές που έχουν δεσμευτεί.</w:t>
      </w:r>
    </w:p>
    <w:p w:rsidR="00856E96" w:rsidRPr="005504AE" w:rsidRDefault="009730EA" w:rsidP="005504AE">
      <w:pPr>
        <w:jc w:val="both"/>
        <w:rPr>
          <w:rFonts w:asciiTheme="majorHAnsi" w:hAnsiTheme="majorHAnsi" w:cstheme="majorHAnsi"/>
          <w:sz w:val="24"/>
          <w:szCs w:val="24"/>
          <w:lang w:val="el-GR"/>
        </w:rPr>
      </w:pPr>
      <w:r w:rsidRPr="005504AE">
        <w:rPr>
          <w:rFonts w:asciiTheme="majorHAnsi" w:hAnsiTheme="majorHAnsi" w:cstheme="majorHAnsi"/>
          <w:sz w:val="24"/>
          <w:szCs w:val="24"/>
          <w:lang w:val="el-GR"/>
        </w:rPr>
        <w:t xml:space="preserve"> </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b/>
          <w:color w:val="212121"/>
          <w:sz w:val="24"/>
          <w:szCs w:val="24"/>
          <w:highlight w:val="white"/>
          <w:lang w:val="el-GR"/>
        </w:rPr>
        <w:t>5. ΑΠΟΔΕΚΤΕΣ ΔΕΔΟΜΕΝΩΝ</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Τα προσωπικά δεδομένα μπορούν να υποβάλλονται σε επεξεργασία από εξωτερικούς φορείς με την ιδιότητα των υπεύθυνων επεξεργασίας δεδομένων, όπως παραδείγματος χάριν οι αρχές και οι εποπτικές αρχές και, γενικά, οι δημόσιοι ή ιδιωτικοί φορείς που έχουν δικαίωμα να ζητήσουν τα δεδομένα.</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Τα προσωπικά δεδομένα μπορούν επίσης να υποβάλλονται σε επεξεργασία, εκ μέρους της εταιρείας, από εξωτερικούς συμβαλλόμενους που έχουν οριστεί ως επεξεργαστές δεδομένων, στους οποίους έχουν ανατεθεί επαρκείς οδηγίες λειτουργίας.</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Αυτά τα θέματα περιλαμβάνονται ουσιαστικά στις ακόλουθες κατηγορίες:</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α)Εταιρείες υποστήριξης πληροφορικής και εταιρείες φιλοξενίας.</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 xml:space="preserve">β)Εταιρείες που προσφέρουν υπηρεσίες διαχείρισης και συντήρησης </w:t>
      </w:r>
      <w:r w:rsidR="005504AE" w:rsidRPr="005504AE">
        <w:rPr>
          <w:rFonts w:asciiTheme="majorHAnsi" w:hAnsiTheme="majorHAnsi" w:cstheme="majorHAnsi"/>
          <w:color w:val="212121"/>
          <w:sz w:val="24"/>
          <w:szCs w:val="24"/>
          <w:highlight w:val="white"/>
          <w:lang w:val="el-GR"/>
        </w:rPr>
        <w:t>ιστοτόπων</w:t>
      </w:r>
    </w:p>
    <w:p w:rsidR="00856E96"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γ)Θυγατρικές της Εταιρείας, εάν δοθεί συναίνεση</w:t>
      </w:r>
    </w:p>
    <w:p w:rsidR="005504AE" w:rsidRPr="005504AE" w:rsidRDefault="005504AE" w:rsidP="005504AE">
      <w:pPr>
        <w:jc w:val="both"/>
        <w:rPr>
          <w:rFonts w:asciiTheme="majorHAnsi" w:hAnsiTheme="majorHAnsi" w:cstheme="majorHAnsi"/>
          <w:color w:val="212121"/>
          <w:sz w:val="24"/>
          <w:szCs w:val="24"/>
          <w:highlight w:val="white"/>
          <w:lang w:val="el-GR"/>
        </w:rPr>
      </w:pP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b/>
          <w:color w:val="212121"/>
          <w:sz w:val="24"/>
          <w:szCs w:val="24"/>
          <w:highlight w:val="white"/>
          <w:lang w:val="el-GR"/>
        </w:rPr>
        <w:t>6. ΕΞΟΥΣΙΟΔΟΤΗΜΕΝΑ ΜΕΡΗ ΕΠΕΞΕΡΓΑΣΙΑΣ ΔΕΔΟΜΕΝΩΝ</w:t>
      </w:r>
    </w:p>
    <w:p w:rsidR="00856E96"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Τα προσωπικά δεδομένα μπορούν να υποβάλλονται σε επεξεργασία από υπαλλήλους των υπηρεσιών της εταιρείας που είναι υπεύθυνοι για τη διεξαγωγή των δραστηριοτήτων που περιγράφονται παραπάνω και έχουν εξουσιοδοτηθεί να επεξεργάζονται τα δεδομένα και έχουν λάβει τις κατάλληλες οδηγίες λειτουργίας.</w:t>
      </w:r>
    </w:p>
    <w:p w:rsidR="005504AE" w:rsidRPr="005504AE" w:rsidRDefault="005504AE" w:rsidP="005504AE">
      <w:pPr>
        <w:jc w:val="both"/>
        <w:rPr>
          <w:rFonts w:asciiTheme="majorHAnsi" w:hAnsiTheme="majorHAnsi" w:cstheme="majorHAnsi"/>
          <w:color w:val="212121"/>
          <w:sz w:val="24"/>
          <w:szCs w:val="24"/>
          <w:highlight w:val="white"/>
          <w:lang w:val="el-GR"/>
        </w:rPr>
      </w:pP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b/>
          <w:color w:val="212121"/>
          <w:sz w:val="24"/>
          <w:szCs w:val="24"/>
          <w:highlight w:val="white"/>
          <w:lang w:val="el-GR"/>
        </w:rPr>
        <w:t>7. ΜΕΤΑΦΟΡΑ ΠΡΟΣΩΠΙΚΩΝ ΔΕΔΟΜΕΝΩΝ ΕΚΤΟΣ ΕΥΡΩΠΑΙΚΗΣ ΕΝΩΣΗΣ</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Τα προσωπικά δεδομένα μπορούν να μεταφερθούν σε χώρες εκτός της ΕΕ, και συγκεκριμένα:</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 xml:space="preserve">α) Χώρες εκτός ΕΕ, των οποίων το επίπεδο προστασίας δεδομένων θεωρείται κατάλληλο από την Ευρωπαϊκή Επιτροπή σύμφωνα με το άρθρο 45 του </w:t>
      </w:r>
      <w:r w:rsidRPr="005504AE">
        <w:rPr>
          <w:rFonts w:asciiTheme="majorHAnsi" w:hAnsiTheme="majorHAnsi" w:cstheme="majorHAnsi"/>
          <w:color w:val="212121"/>
          <w:sz w:val="24"/>
          <w:szCs w:val="24"/>
          <w:highlight w:val="white"/>
        </w:rPr>
        <w:t>GDPR</w:t>
      </w:r>
      <w:r w:rsidRPr="005504AE">
        <w:rPr>
          <w:rFonts w:asciiTheme="majorHAnsi" w:hAnsiTheme="majorHAnsi" w:cstheme="majorHAnsi"/>
          <w:color w:val="212121"/>
          <w:sz w:val="24"/>
          <w:szCs w:val="24"/>
          <w:highlight w:val="white"/>
          <w:lang w:val="el-GR"/>
        </w:rPr>
        <w:t>.</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 xml:space="preserve">β) Χώρες εκτός ΕΕ, εκτός από αυτές που αναφέρονται στην προηγούμενη παράγραφο α), μετά την υπογραφή των τυποποιημένων συμβατικών ρητρών που εγκρίθηκαν / πιστοποιήθηκαν από την Ευρωπαϊκή Επιτροπή σύμφωνα με το άρθρο 46, παράγραφος 2, στοιχεία γ) και δ) του </w:t>
      </w:r>
      <w:r w:rsidRPr="005504AE">
        <w:rPr>
          <w:rFonts w:asciiTheme="majorHAnsi" w:hAnsiTheme="majorHAnsi" w:cstheme="majorHAnsi"/>
          <w:color w:val="212121"/>
          <w:sz w:val="24"/>
          <w:szCs w:val="24"/>
          <w:highlight w:val="white"/>
        </w:rPr>
        <w:t>GDPR</w:t>
      </w:r>
      <w:r w:rsidRPr="005504AE">
        <w:rPr>
          <w:rFonts w:asciiTheme="majorHAnsi" w:hAnsiTheme="majorHAnsi" w:cstheme="majorHAnsi"/>
          <w:color w:val="212121"/>
          <w:sz w:val="24"/>
          <w:szCs w:val="24"/>
          <w:highlight w:val="white"/>
          <w:lang w:val="el-GR"/>
        </w:rPr>
        <w:t>.</w:t>
      </w:r>
    </w:p>
    <w:p w:rsidR="00856E96"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Αντίγραφο των προαναφερθέντων διασφαλίσεων μπορεί να ληφθεί με την αποστολή συγκεκριμένου αιτήματος στον ελεγκτή, σύμφωνα με τους τρόπους που καθορίζονται στην επόμενη παράγραφο "Δικαιώματα δεδομένων - Καταγγελία προς την εποπτική αρχή".</w:t>
      </w:r>
    </w:p>
    <w:p w:rsidR="005504AE" w:rsidRPr="005504AE" w:rsidRDefault="005504AE" w:rsidP="005504AE">
      <w:pPr>
        <w:jc w:val="both"/>
        <w:rPr>
          <w:rFonts w:asciiTheme="majorHAnsi" w:hAnsiTheme="majorHAnsi" w:cstheme="majorHAnsi"/>
          <w:color w:val="212121"/>
          <w:sz w:val="24"/>
          <w:szCs w:val="24"/>
          <w:highlight w:val="white"/>
          <w:lang w:val="el-GR"/>
        </w:rPr>
      </w:pP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b/>
          <w:color w:val="212121"/>
          <w:sz w:val="24"/>
          <w:szCs w:val="24"/>
          <w:highlight w:val="white"/>
          <w:lang w:val="el-GR"/>
        </w:rPr>
        <w:t>8. ΔΙΚΑΙΩΜΑΤΑ ΤΩΝ ΥΠΟΚΕΙΜΕΝΩΝ ΤΩΝ ΠΡΟΣΩΠΙΚΩΝ ΔΕΔΟΜΕΝΩΝ – ΚΑΤΑΓΓΕΛΙΑ ΣΤΗΝ ΕΠΟΠΤΕΥΟΥΣΑ ΑΡΧΗ</w:t>
      </w:r>
    </w:p>
    <w:p w:rsidR="00856E96" w:rsidRPr="00DE2B39" w:rsidRDefault="009730EA" w:rsidP="005504AE">
      <w:pPr>
        <w:jc w:val="both"/>
        <w:rPr>
          <w:rFonts w:asciiTheme="majorHAnsi" w:hAnsiTheme="majorHAnsi" w:cstheme="majorHAnsi"/>
          <w:color w:val="212121"/>
          <w:sz w:val="24"/>
          <w:szCs w:val="24"/>
          <w:lang w:val="el-GR"/>
        </w:rPr>
      </w:pPr>
      <w:r w:rsidRPr="005504AE">
        <w:rPr>
          <w:rFonts w:asciiTheme="majorHAnsi" w:hAnsiTheme="majorHAnsi" w:cstheme="majorHAnsi"/>
          <w:color w:val="212121"/>
          <w:sz w:val="24"/>
          <w:szCs w:val="24"/>
          <w:highlight w:val="white"/>
          <w:lang w:val="el-GR"/>
        </w:rPr>
        <w:t xml:space="preserve">Τα υποκείμενα των δεδομένων μπορούν να απαιτήσουν από τον ελεγκτή δεδομένων να έχουν πρόσβαση στα προσωπικά τους δεδομένα, να τα διαγράψουν, να διορθώσουν ανακριβή δεδομένα, να ενσωματώσουν ελλιπή δεδομένα, να περιορίσουν την επεξεργασία στις περιπτώσεις που προβλέπονται από το άρθρο. 18 </w:t>
      </w:r>
      <w:r w:rsidRPr="005504AE">
        <w:rPr>
          <w:rFonts w:asciiTheme="majorHAnsi" w:hAnsiTheme="majorHAnsi" w:cstheme="majorHAnsi"/>
          <w:color w:val="212121"/>
          <w:sz w:val="24"/>
          <w:szCs w:val="24"/>
          <w:highlight w:val="white"/>
        </w:rPr>
        <w:t>GDPR</w:t>
      </w:r>
      <w:r w:rsidRPr="005504AE">
        <w:rPr>
          <w:rFonts w:asciiTheme="majorHAnsi" w:hAnsiTheme="majorHAnsi" w:cstheme="majorHAnsi"/>
          <w:color w:val="212121"/>
          <w:sz w:val="24"/>
          <w:szCs w:val="24"/>
          <w:highlight w:val="white"/>
          <w:lang w:val="el-GR"/>
        </w:rPr>
        <w:t xml:space="preserve">, καθώς επίσης και να αντιταχθούν στην επεξεργασία σε περιπτώσεις έννομου συμφέροντος του υπεύθυνου </w:t>
      </w:r>
      <w:r w:rsidRPr="005504AE">
        <w:rPr>
          <w:rFonts w:asciiTheme="majorHAnsi" w:hAnsiTheme="majorHAnsi" w:cstheme="majorHAnsi"/>
          <w:color w:val="212121"/>
          <w:sz w:val="24"/>
          <w:szCs w:val="24"/>
          <w:highlight w:val="white"/>
          <w:lang w:val="el-GR"/>
        </w:rPr>
        <w:lastRenderedPageBreak/>
        <w:t>επεξεργασίας δεδομένων</w:t>
      </w:r>
      <w:r w:rsidRPr="00DE2B39">
        <w:rPr>
          <w:rFonts w:asciiTheme="majorHAnsi" w:hAnsiTheme="majorHAnsi" w:cstheme="majorHAnsi"/>
          <w:color w:val="212121"/>
          <w:sz w:val="24"/>
          <w:szCs w:val="24"/>
          <w:lang w:val="el-GR"/>
        </w:rPr>
        <w:t xml:space="preserve">, επικοινωνώντας με την εταιρεία μέσω ηλεκτρονικού ταχυδρομείου στη διεύθυνση </w:t>
      </w:r>
      <w:hyperlink r:id="rId8" w:history="1">
        <w:r w:rsidR="00D66557" w:rsidRPr="00DE2B39">
          <w:rPr>
            <w:rStyle w:val="Hyperlink"/>
            <w:rFonts w:asciiTheme="majorHAnsi" w:hAnsiTheme="majorHAnsi" w:cstheme="majorHAnsi"/>
            <w:sz w:val="24"/>
            <w:szCs w:val="24"/>
          </w:rPr>
          <w:t>https</w:t>
        </w:r>
        <w:r w:rsidR="00D66557" w:rsidRPr="00DE2B39">
          <w:rPr>
            <w:rStyle w:val="Hyperlink"/>
            <w:rFonts w:asciiTheme="majorHAnsi" w:hAnsiTheme="majorHAnsi" w:cstheme="majorHAnsi"/>
            <w:sz w:val="24"/>
            <w:szCs w:val="24"/>
            <w:lang w:val="el-GR"/>
          </w:rPr>
          <w:t>://</w:t>
        </w:r>
        <w:r w:rsidR="00D66557" w:rsidRPr="00DE2B39">
          <w:rPr>
            <w:rStyle w:val="Hyperlink"/>
            <w:rFonts w:asciiTheme="majorHAnsi" w:hAnsiTheme="majorHAnsi" w:cstheme="majorHAnsi"/>
            <w:sz w:val="24"/>
            <w:szCs w:val="24"/>
          </w:rPr>
          <w:t>www</w:t>
        </w:r>
        <w:r w:rsidR="00D66557" w:rsidRPr="00DE2B39">
          <w:rPr>
            <w:rStyle w:val="Hyperlink"/>
            <w:rFonts w:asciiTheme="majorHAnsi" w:hAnsiTheme="majorHAnsi" w:cstheme="majorHAnsi"/>
            <w:sz w:val="24"/>
            <w:szCs w:val="24"/>
            <w:lang w:val="el-GR"/>
          </w:rPr>
          <w:t>.</w:t>
        </w:r>
        <w:r w:rsidR="00D66557" w:rsidRPr="00DE2B39">
          <w:rPr>
            <w:rStyle w:val="Hyperlink"/>
            <w:rFonts w:asciiTheme="majorHAnsi" w:hAnsiTheme="majorHAnsi" w:cstheme="majorHAnsi"/>
            <w:sz w:val="24"/>
            <w:szCs w:val="24"/>
          </w:rPr>
          <w:t>polismichaniki</w:t>
        </w:r>
        <w:r w:rsidR="00D66557" w:rsidRPr="00DE2B39">
          <w:rPr>
            <w:rStyle w:val="Hyperlink"/>
            <w:rFonts w:asciiTheme="majorHAnsi" w:hAnsiTheme="majorHAnsi" w:cstheme="majorHAnsi"/>
            <w:sz w:val="24"/>
            <w:szCs w:val="24"/>
            <w:lang w:val="el-GR"/>
          </w:rPr>
          <w:t>.</w:t>
        </w:r>
        <w:r w:rsidR="00D66557" w:rsidRPr="00DE2B39">
          <w:rPr>
            <w:rStyle w:val="Hyperlink"/>
            <w:rFonts w:asciiTheme="majorHAnsi" w:hAnsiTheme="majorHAnsi" w:cstheme="majorHAnsi"/>
            <w:sz w:val="24"/>
            <w:szCs w:val="24"/>
          </w:rPr>
          <w:t>gr</w:t>
        </w:r>
        <w:r w:rsidR="00D66557" w:rsidRPr="00DE2B39">
          <w:rPr>
            <w:rStyle w:val="Hyperlink"/>
            <w:rFonts w:asciiTheme="majorHAnsi" w:hAnsiTheme="majorHAnsi" w:cstheme="majorHAnsi"/>
            <w:sz w:val="24"/>
            <w:szCs w:val="24"/>
            <w:lang w:val="el-GR"/>
          </w:rPr>
          <w:t>/</w:t>
        </w:r>
      </w:hyperlink>
      <w:r w:rsidR="005504AE" w:rsidRPr="00DE2B39">
        <w:rPr>
          <w:rFonts w:asciiTheme="majorHAnsi" w:hAnsiTheme="majorHAnsi" w:cstheme="majorHAnsi"/>
          <w:color w:val="212121"/>
          <w:sz w:val="24"/>
          <w:szCs w:val="24"/>
          <w:lang w:val="el-GR"/>
        </w:rPr>
        <w:t xml:space="preserve"> </w:t>
      </w:r>
    </w:p>
    <w:p w:rsidR="00856E96" w:rsidRPr="005504AE" w:rsidRDefault="009730EA" w:rsidP="005504AE">
      <w:pPr>
        <w:jc w:val="both"/>
        <w:rPr>
          <w:rFonts w:asciiTheme="majorHAnsi" w:hAnsiTheme="majorHAnsi" w:cstheme="majorHAnsi"/>
          <w:color w:val="212121"/>
          <w:sz w:val="24"/>
          <w:szCs w:val="24"/>
          <w:highlight w:val="white"/>
          <w:lang w:val="el-GR"/>
        </w:rPr>
      </w:pPr>
      <w:r w:rsidRPr="00DE2B39">
        <w:rPr>
          <w:rFonts w:asciiTheme="majorHAnsi" w:hAnsiTheme="majorHAnsi" w:cstheme="majorHAnsi"/>
          <w:color w:val="212121"/>
          <w:sz w:val="24"/>
          <w:szCs w:val="24"/>
          <w:lang w:val="el-GR"/>
        </w:rPr>
        <w:t xml:space="preserve">Επιπλέον, τα πρόσωπα στα οποία αναφέρονται τα δεδομένα </w:t>
      </w:r>
      <w:r w:rsidRPr="005504AE">
        <w:rPr>
          <w:rFonts w:asciiTheme="majorHAnsi" w:hAnsiTheme="majorHAnsi" w:cstheme="majorHAnsi"/>
          <w:color w:val="212121"/>
          <w:sz w:val="24"/>
          <w:szCs w:val="24"/>
          <w:highlight w:val="white"/>
          <w:lang w:val="el-GR"/>
        </w:rPr>
        <w:t>έχουν το δικαίωμα, εάν η επεξεργασία βασίζεται σε συγκατάθεση ή σύμβαση και πραγματοποιείται με αυτοματοποιημένα εργαλεία, να λαμβάνουν τα δεδομένα με διαρθρωμένη, ευρέως χρησιμοποιούμενη και μηχανικά αναγνώσιμη μορφή και, εφόσον είναι τεχνικά εφικτό, να τα μεταφέρουν έναν άλλο ελεγκτή χωρίς εμπόδιο.</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Τα υποκείμενα των δεδομένων έχουν το δικαίωμα να αποσύρουν τη συναίνεσή τους ανά πάσα στιγμή για σκοπούς εμπορίας ή και διαμόρφωσης προφίλ και να αντιταχθούν στην επεξεργασία των δεδομένων τους για εμπορικούς σκοπούς, συμπεριλαμβανομένου του προφίλ που σχετίζεται με το άμεσο μάρκετινγκ. Ωστόσο, εάν ένα πρόσωπο στο οποίο αναφέρονται τα δεδομένα προτιμά να έλθει σε επαφή για το σκοπό αυτό αποκλειστικά με παραδοσιακά μέσα, θα είναι σε θέση να εκφράσει την αντίρρησή του μόνο με την παραλαβή των επικοινωνιών με αυτοματοποιημένες μεθόδους.</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Τα υποκείμενα των δεδομένων έχουν το δικαίωμα να υποβάλλουν καταγγελία στην αρμόδια εποπτική αρχή του κράτους μέλους στο οποίο έχουν την συνήθη διαμονή τους ή στον τόπο εργασίας τους ή στο κράτος μέλος στο οποίο συνέβη η εικαζόμενη παράβαση.</w:t>
      </w:r>
    </w:p>
    <w:p w:rsidR="005504AE" w:rsidRDefault="009730EA" w:rsidP="005504AE">
      <w:pPr>
        <w:jc w:val="both"/>
        <w:rPr>
          <w:rFonts w:asciiTheme="majorHAnsi" w:hAnsiTheme="majorHAnsi" w:cstheme="majorHAnsi"/>
          <w:b/>
          <w:color w:val="212121"/>
          <w:sz w:val="24"/>
          <w:szCs w:val="24"/>
          <w:highlight w:val="white"/>
          <w:lang w:val="el-GR"/>
        </w:rPr>
      </w:pPr>
      <w:r w:rsidRPr="005504AE">
        <w:rPr>
          <w:rFonts w:asciiTheme="majorHAnsi" w:hAnsiTheme="majorHAnsi" w:cstheme="majorHAnsi"/>
          <w:b/>
          <w:color w:val="212121"/>
          <w:sz w:val="24"/>
          <w:szCs w:val="24"/>
          <w:highlight w:val="white"/>
          <w:lang w:val="el-GR"/>
        </w:rPr>
        <w:t xml:space="preserve"> </w:t>
      </w:r>
      <w:r w:rsidR="005504AE">
        <w:rPr>
          <w:rFonts w:asciiTheme="majorHAnsi" w:hAnsiTheme="majorHAnsi" w:cstheme="majorHAnsi"/>
          <w:b/>
          <w:color w:val="212121"/>
          <w:sz w:val="24"/>
          <w:szCs w:val="24"/>
          <w:highlight w:val="white"/>
          <w:lang w:val="el-GR"/>
        </w:rPr>
        <w:br w:type="page"/>
      </w:r>
    </w:p>
    <w:p w:rsidR="00856E96" w:rsidRPr="005504AE" w:rsidRDefault="009730EA" w:rsidP="005504AE">
      <w:pPr>
        <w:jc w:val="both"/>
        <w:rPr>
          <w:rFonts w:asciiTheme="majorHAnsi" w:hAnsiTheme="majorHAnsi" w:cstheme="majorHAnsi"/>
          <w:color w:val="212121"/>
          <w:sz w:val="24"/>
          <w:szCs w:val="24"/>
          <w:highlight w:val="white"/>
          <w:lang w:val="el-GR"/>
        </w:rPr>
      </w:pPr>
      <w:r w:rsidRPr="00CE2FBF">
        <w:rPr>
          <w:rFonts w:asciiTheme="majorHAnsi" w:hAnsiTheme="majorHAnsi" w:cstheme="majorHAnsi"/>
          <w:b/>
          <w:color w:val="212121"/>
          <w:sz w:val="24"/>
          <w:szCs w:val="24"/>
          <w:highlight w:val="white"/>
          <w:u w:val="single"/>
          <w:lang w:val="el-GR"/>
        </w:rPr>
        <w:lastRenderedPageBreak/>
        <w:t>ΕΝΗΜΕΡΩΤΙΚΗ ΕΙΔΟΠΟΙΗΣΗ ΣΧΕΤΙΚΑ ΜΕ ΤΗ ΜΕΤΑΠΟΙΗΣΗ ΠΡΟΣΩΠΙΚΩΝ ΔΕΔΟΜΕΝΩΝ ΣΥΜΦΩΝΑ ΜΕ ΤΟΝ ΚΑΝΟΝΙΣΜΟ 2016/679 ΤΗΣ ΕΕ ("</w:t>
      </w:r>
      <w:r w:rsidRPr="00CE2FBF">
        <w:rPr>
          <w:rFonts w:asciiTheme="majorHAnsi" w:hAnsiTheme="majorHAnsi" w:cstheme="majorHAnsi"/>
          <w:b/>
          <w:color w:val="212121"/>
          <w:sz w:val="24"/>
          <w:szCs w:val="24"/>
          <w:highlight w:val="white"/>
          <w:u w:val="single"/>
        </w:rPr>
        <w:t>GDPR</w:t>
      </w:r>
      <w:r w:rsidRPr="00CE2FBF">
        <w:rPr>
          <w:rFonts w:asciiTheme="majorHAnsi" w:hAnsiTheme="majorHAnsi" w:cstheme="majorHAnsi"/>
          <w:b/>
          <w:color w:val="212121"/>
          <w:sz w:val="24"/>
          <w:szCs w:val="24"/>
          <w:highlight w:val="white"/>
          <w:u w:val="single"/>
          <w:lang w:val="el-GR"/>
        </w:rPr>
        <w:t>") - "ΕΝΗΜΕΡΩΤΙΚΟ ΔΕΛΤΙΟ</w:t>
      </w:r>
      <w:r w:rsidRPr="005504AE">
        <w:rPr>
          <w:rFonts w:asciiTheme="majorHAnsi" w:hAnsiTheme="majorHAnsi" w:cstheme="majorHAnsi"/>
          <w:b/>
          <w:color w:val="212121"/>
          <w:sz w:val="24"/>
          <w:szCs w:val="24"/>
          <w:highlight w:val="white"/>
          <w:lang w:val="el-GR"/>
        </w:rPr>
        <w:t>"</w:t>
      </w:r>
    </w:p>
    <w:p w:rsidR="00856E96" w:rsidRPr="00DE2B39" w:rsidRDefault="009730EA" w:rsidP="005504AE">
      <w:pPr>
        <w:jc w:val="both"/>
        <w:rPr>
          <w:rFonts w:asciiTheme="majorHAnsi" w:hAnsiTheme="majorHAnsi" w:cstheme="majorHAnsi"/>
          <w:sz w:val="24"/>
          <w:szCs w:val="24"/>
          <w:lang w:val="el-GR"/>
        </w:rPr>
      </w:pPr>
      <w:r w:rsidRPr="005504AE">
        <w:rPr>
          <w:rFonts w:asciiTheme="majorHAnsi" w:hAnsiTheme="majorHAnsi" w:cstheme="majorHAnsi"/>
          <w:b/>
          <w:sz w:val="24"/>
          <w:szCs w:val="24"/>
          <w:lang w:val="el-GR"/>
        </w:rPr>
        <w:t xml:space="preserve">1. </w:t>
      </w:r>
      <w:r w:rsidRPr="00DE2B39">
        <w:rPr>
          <w:rFonts w:asciiTheme="majorHAnsi" w:hAnsiTheme="majorHAnsi" w:cstheme="majorHAnsi"/>
          <w:b/>
          <w:sz w:val="24"/>
          <w:szCs w:val="24"/>
          <w:lang w:val="el-GR"/>
        </w:rPr>
        <w:t>ΕΛΕΓΚΤΗΣ ΔΕΔΟΜΕΝΩΝ</w:t>
      </w:r>
    </w:p>
    <w:p w:rsidR="00D66557" w:rsidRPr="00DE2B39" w:rsidRDefault="00D66557" w:rsidP="00D66557">
      <w:pPr>
        <w:jc w:val="both"/>
        <w:rPr>
          <w:rFonts w:asciiTheme="majorHAnsi" w:hAnsiTheme="majorHAnsi" w:cstheme="majorHAnsi"/>
          <w:color w:val="212121"/>
          <w:sz w:val="24"/>
          <w:szCs w:val="24"/>
          <w:lang w:val="el-GR"/>
        </w:rPr>
      </w:pPr>
      <w:r w:rsidRPr="00DE2B39">
        <w:rPr>
          <w:rFonts w:asciiTheme="majorHAnsi" w:hAnsiTheme="majorHAnsi" w:cstheme="majorHAnsi"/>
          <w:color w:val="212121"/>
          <w:sz w:val="24"/>
          <w:szCs w:val="24"/>
          <w:lang w:val="el-GR"/>
        </w:rPr>
        <w:t>ΠΟΛΗΣ ΜΗΧΑΝΙΚΗ ΙΚΕ ΤΕΧΝΙΚΗ ΕΤΑΙΡΕΙΑ, Κορδάτου 21, Τ.Κ. 104 36, Αθήνα, Ελλάδα,</w:t>
      </w:r>
    </w:p>
    <w:p w:rsidR="00D66557" w:rsidRPr="00DE2B39" w:rsidRDefault="00D66557" w:rsidP="00D66557">
      <w:pPr>
        <w:jc w:val="both"/>
        <w:rPr>
          <w:rFonts w:asciiTheme="majorHAnsi" w:hAnsiTheme="majorHAnsi" w:cstheme="majorHAnsi"/>
          <w:color w:val="212121"/>
          <w:sz w:val="24"/>
          <w:szCs w:val="24"/>
          <w:lang w:val="el-GR"/>
        </w:rPr>
      </w:pPr>
      <w:r w:rsidRPr="00DE2B39">
        <w:rPr>
          <w:rFonts w:asciiTheme="majorHAnsi" w:hAnsiTheme="majorHAnsi" w:cstheme="majorHAnsi"/>
          <w:color w:val="212121"/>
          <w:sz w:val="24"/>
          <w:szCs w:val="24"/>
          <w:lang w:val="el-GR"/>
        </w:rPr>
        <w:t>Τηλ: (0030) 210 980 1 980</w:t>
      </w:r>
    </w:p>
    <w:p w:rsidR="00856E96" w:rsidRPr="00DE2B39" w:rsidRDefault="009730EA" w:rsidP="005504AE">
      <w:pPr>
        <w:jc w:val="both"/>
        <w:rPr>
          <w:rFonts w:asciiTheme="majorHAnsi" w:hAnsiTheme="majorHAnsi" w:cstheme="majorHAnsi"/>
          <w:sz w:val="24"/>
          <w:szCs w:val="24"/>
          <w:lang w:val="el-GR"/>
        </w:rPr>
      </w:pPr>
      <w:r w:rsidRPr="00DE2B39">
        <w:rPr>
          <w:rFonts w:asciiTheme="majorHAnsi" w:hAnsiTheme="majorHAnsi" w:cstheme="majorHAnsi"/>
          <w:sz w:val="24"/>
          <w:szCs w:val="24"/>
          <w:lang w:val="el-GR"/>
        </w:rPr>
        <w:t xml:space="preserve"> </w:t>
      </w:r>
    </w:p>
    <w:p w:rsidR="00856E96" w:rsidRPr="00DE2B39" w:rsidRDefault="009730EA" w:rsidP="005504AE">
      <w:pPr>
        <w:jc w:val="both"/>
        <w:rPr>
          <w:rFonts w:asciiTheme="majorHAnsi" w:hAnsiTheme="majorHAnsi" w:cstheme="majorHAnsi"/>
          <w:sz w:val="24"/>
          <w:szCs w:val="24"/>
          <w:lang w:val="el-GR"/>
        </w:rPr>
      </w:pPr>
      <w:r w:rsidRPr="00DE2B39">
        <w:rPr>
          <w:rFonts w:asciiTheme="majorHAnsi" w:hAnsiTheme="majorHAnsi" w:cstheme="majorHAnsi"/>
          <w:b/>
          <w:sz w:val="24"/>
          <w:szCs w:val="24"/>
          <w:lang w:val="el-GR"/>
        </w:rPr>
        <w:t>2. ΣΚΟΠΟΣ ΕΠΕΞΕΡΓΑΣΙΑΣ ΔΕΔΟΜΕΝΩΝ</w:t>
      </w:r>
    </w:p>
    <w:p w:rsidR="00856E96" w:rsidRPr="00DE2B39" w:rsidRDefault="009730EA" w:rsidP="005504AE">
      <w:pPr>
        <w:jc w:val="both"/>
        <w:rPr>
          <w:rFonts w:asciiTheme="majorHAnsi" w:hAnsiTheme="majorHAnsi" w:cstheme="majorHAnsi"/>
          <w:color w:val="212121"/>
          <w:sz w:val="24"/>
          <w:szCs w:val="24"/>
          <w:lang w:val="el-GR"/>
        </w:rPr>
      </w:pPr>
      <w:r w:rsidRPr="00DE2B39">
        <w:rPr>
          <w:rFonts w:asciiTheme="majorHAnsi" w:hAnsiTheme="majorHAnsi" w:cstheme="majorHAnsi"/>
          <w:color w:val="212121"/>
          <w:sz w:val="24"/>
          <w:szCs w:val="24"/>
          <w:lang w:val="el-GR"/>
        </w:rPr>
        <w:t xml:space="preserve">α) Στείλτε με </w:t>
      </w:r>
      <w:r w:rsidRPr="00DE2B39">
        <w:rPr>
          <w:rFonts w:asciiTheme="majorHAnsi" w:hAnsiTheme="majorHAnsi" w:cstheme="majorHAnsi"/>
          <w:color w:val="212121"/>
          <w:sz w:val="24"/>
          <w:szCs w:val="24"/>
        </w:rPr>
        <w:t>e</w:t>
      </w:r>
      <w:r w:rsidRPr="00DE2B39">
        <w:rPr>
          <w:rFonts w:asciiTheme="majorHAnsi" w:hAnsiTheme="majorHAnsi" w:cstheme="majorHAnsi"/>
          <w:color w:val="212121"/>
          <w:sz w:val="24"/>
          <w:szCs w:val="24"/>
          <w:lang w:val="el-GR"/>
        </w:rPr>
        <w:t>-</w:t>
      </w:r>
      <w:r w:rsidRPr="00DE2B39">
        <w:rPr>
          <w:rFonts w:asciiTheme="majorHAnsi" w:hAnsiTheme="majorHAnsi" w:cstheme="majorHAnsi"/>
          <w:color w:val="212121"/>
          <w:sz w:val="24"/>
          <w:szCs w:val="24"/>
        </w:rPr>
        <w:t>mail</w:t>
      </w:r>
      <w:r w:rsidRPr="00DE2B39">
        <w:rPr>
          <w:rFonts w:asciiTheme="majorHAnsi" w:hAnsiTheme="majorHAnsi" w:cstheme="majorHAnsi"/>
          <w:color w:val="212121"/>
          <w:sz w:val="24"/>
          <w:szCs w:val="24"/>
          <w:lang w:val="el-GR"/>
        </w:rPr>
        <w:t xml:space="preserve"> τις ενημερωτικές επικοινωνίες ("</w:t>
      </w:r>
      <w:r w:rsidRPr="00DE2B39">
        <w:rPr>
          <w:rFonts w:asciiTheme="majorHAnsi" w:hAnsiTheme="majorHAnsi" w:cstheme="majorHAnsi"/>
          <w:color w:val="212121"/>
          <w:sz w:val="24"/>
          <w:szCs w:val="24"/>
        </w:rPr>
        <w:t>Newsletter</w:t>
      </w:r>
      <w:r w:rsidRPr="00DE2B39">
        <w:rPr>
          <w:rFonts w:asciiTheme="majorHAnsi" w:hAnsiTheme="majorHAnsi" w:cstheme="majorHAnsi"/>
          <w:color w:val="212121"/>
          <w:sz w:val="24"/>
          <w:szCs w:val="24"/>
          <w:lang w:val="el-GR"/>
        </w:rPr>
        <w:t>") σε όσους υποβάλλουν ρητή αίτηση, εισάγοντας τη διεύθυνση ηλεκτρονικού ταχυδρομείου τους στην κατάλληλη φόρμα συλλογής δεδομένων. Νομική βάση για την επεξεργασία δεδομένων είναι η εκτέλεση της σύμβασης που αφορά το υποκείμενο των δεδομένων.</w:t>
      </w:r>
    </w:p>
    <w:p w:rsidR="00856E96" w:rsidRPr="005504AE" w:rsidRDefault="009730EA" w:rsidP="005504AE">
      <w:pPr>
        <w:jc w:val="both"/>
        <w:rPr>
          <w:rFonts w:asciiTheme="majorHAnsi" w:hAnsiTheme="majorHAnsi" w:cstheme="majorHAnsi"/>
          <w:color w:val="212121"/>
          <w:sz w:val="24"/>
          <w:szCs w:val="24"/>
          <w:highlight w:val="white"/>
          <w:lang w:val="el-GR"/>
        </w:rPr>
      </w:pPr>
      <w:r w:rsidRPr="00DE2B39">
        <w:rPr>
          <w:rFonts w:asciiTheme="majorHAnsi" w:hAnsiTheme="majorHAnsi" w:cstheme="majorHAnsi"/>
          <w:color w:val="212121"/>
          <w:sz w:val="24"/>
          <w:szCs w:val="24"/>
          <w:lang w:val="el-GR"/>
        </w:rPr>
        <w:t>β) Γενικό μάρκετινγκ: για παράδειγμα, η αποστολή - με αυτοματοποιημένες μεθόδους (όπως μηνύματα κειμένου και ηλεκτρονικού ταχυδρομείου</w:t>
      </w:r>
      <w:r w:rsidRPr="005504AE">
        <w:rPr>
          <w:rFonts w:asciiTheme="majorHAnsi" w:hAnsiTheme="majorHAnsi" w:cstheme="majorHAnsi"/>
          <w:color w:val="212121"/>
          <w:sz w:val="24"/>
          <w:szCs w:val="24"/>
          <w:highlight w:val="white"/>
          <w:lang w:val="el-GR"/>
        </w:rPr>
        <w:t>) και παραδοσιακές (όπως τηλεφωνικές κλήσεις) - εμπορικές πληροφορίες σχετικά με υπηρεσίες / προϊόντα που προσφέρονται από την εταιρεία ή αναφορά εταιρικών γεγονότων και διεξαγωγή έρευνας αγοράς και στατιστικής ανάλυσης. Συναίνεση (η οποία είναι προαιρετική και μπορεί να αποσυρθεί ανά πάσα στιγμή).</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γ) Προφίλ μάρκετινγκ: ανάλυση των προτιμήσεων, των συνηθειών, των συμπεριφορών, των συμφερόντων του υποκειμένου δεδομένων, προκειμένου να παρέχονται εξατομικευμένες εμπορικές πληροφορίες / στοχοθετημένες ενέργειες / προσφορές και υπηρεσίες προσαρμοσμένες στις ανάγκες / προτιμήσεις του υποκειμένου των δεδομένων. Συναίνεση (η οποία είναι προαιρετική και μπορεί να αποσυρθεί ανά πάσα στιγμή).</w:t>
      </w:r>
    </w:p>
    <w:p w:rsidR="00856E96" w:rsidRPr="005504AE" w:rsidRDefault="009730EA" w:rsidP="005504AE">
      <w:pPr>
        <w:jc w:val="both"/>
        <w:rPr>
          <w:rFonts w:asciiTheme="majorHAnsi" w:hAnsiTheme="majorHAnsi" w:cstheme="majorHAnsi"/>
          <w:sz w:val="24"/>
          <w:szCs w:val="24"/>
          <w:lang w:val="el-GR"/>
        </w:rPr>
      </w:pPr>
      <w:r w:rsidRPr="005504AE">
        <w:rPr>
          <w:rFonts w:asciiTheme="majorHAnsi" w:hAnsiTheme="majorHAnsi" w:cstheme="majorHAnsi"/>
          <w:sz w:val="24"/>
          <w:szCs w:val="24"/>
          <w:lang w:val="el-GR"/>
        </w:rPr>
        <w:t xml:space="preserve"> </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b/>
          <w:color w:val="212121"/>
          <w:sz w:val="24"/>
          <w:szCs w:val="24"/>
          <w:highlight w:val="white"/>
          <w:lang w:val="el-GR"/>
        </w:rPr>
        <w:t>3. ΠΕΡΙΟΔΟΣ ΔΙΑΤΗΡΗΣΗΣ ΔΕΔΟΜΕΝΩΝ</w:t>
      </w:r>
    </w:p>
    <w:p w:rsidR="00856E96"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Τα συλλεγμένα προσωπικά δεδομένα θα διατηρηθούν μέχρι την ανάκληση της συναίνεσης ("διαγραφή" από την υπηρεσία ενημερωτικών δελτίων). Μετά τη λήξη των προαναφερόμενων όρων διατήρησης, τα Δεδομένα θα καταστραφούν, θα διαγραφούν ή θα γίνουν ανώνυμα, σύμφωνα με τις τεχνικές διαδικασίες διαγραφής και δημιουργίας αντιγράφων ασφαλείας.</w:t>
      </w:r>
    </w:p>
    <w:p w:rsidR="00CE2FBF" w:rsidRPr="005504AE" w:rsidRDefault="00CE2FBF" w:rsidP="005504AE">
      <w:pPr>
        <w:jc w:val="both"/>
        <w:rPr>
          <w:rFonts w:asciiTheme="majorHAnsi" w:hAnsiTheme="majorHAnsi" w:cstheme="majorHAnsi"/>
          <w:color w:val="212121"/>
          <w:sz w:val="24"/>
          <w:szCs w:val="24"/>
          <w:highlight w:val="white"/>
          <w:lang w:val="el-GR"/>
        </w:rPr>
      </w:pP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b/>
          <w:color w:val="212121"/>
          <w:sz w:val="24"/>
          <w:szCs w:val="24"/>
          <w:highlight w:val="white"/>
          <w:lang w:val="el-GR"/>
        </w:rPr>
        <w:t>4. ΥΠΟΧΡΕΩΣΗ ΠΑΡΟΧΗΣ ΔΕΔΟΜΕΝΩΝ</w:t>
      </w:r>
    </w:p>
    <w:p w:rsidR="00856E96"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Η παροχή των δεδομένων που σημειώνονται με αστερίσκο (*) στο έντυπο εγγραφής είναι υποχρεωτική για την ολοκλήρωση και την εκτέλεση της σύμβασης. Οποιαδήποτε άρνηση παροχής των ανωτέρω δεδομένων δεν επιτρέπει επομένως την εγγραφή σε υπηρεσία ενημερωτικών δελτίων.</w:t>
      </w:r>
    </w:p>
    <w:p w:rsidR="00CE2FBF" w:rsidRPr="005504AE" w:rsidRDefault="00CE2FBF" w:rsidP="005504AE">
      <w:pPr>
        <w:jc w:val="both"/>
        <w:rPr>
          <w:rFonts w:asciiTheme="majorHAnsi" w:hAnsiTheme="majorHAnsi" w:cstheme="majorHAnsi"/>
          <w:color w:val="212121"/>
          <w:sz w:val="24"/>
          <w:szCs w:val="24"/>
          <w:highlight w:val="white"/>
          <w:lang w:val="el-GR"/>
        </w:rPr>
      </w:pP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b/>
          <w:color w:val="212121"/>
          <w:sz w:val="24"/>
          <w:szCs w:val="24"/>
          <w:highlight w:val="white"/>
          <w:lang w:val="el-GR"/>
        </w:rPr>
        <w:t>5. ΑΠΟΣΥΝΔΕΣΗ</w:t>
      </w:r>
    </w:p>
    <w:p w:rsidR="00856E96"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Ο χρήστης έχει τη δυνατότητα να εξαιρεθεί από αυτήν την υπηρεσία κάνοντας κλικ στον σύνδεσμο "διαγραφής" που υπάρχει σε κάθε ηλεκτρονικό ταχυδρομείο.</w:t>
      </w:r>
    </w:p>
    <w:p w:rsidR="00CE2FBF" w:rsidRDefault="00CE2FBF" w:rsidP="005504AE">
      <w:pPr>
        <w:jc w:val="both"/>
        <w:rPr>
          <w:rFonts w:asciiTheme="majorHAnsi" w:hAnsiTheme="majorHAnsi" w:cstheme="majorHAnsi"/>
          <w:color w:val="212121"/>
          <w:sz w:val="24"/>
          <w:szCs w:val="24"/>
          <w:highlight w:val="white"/>
          <w:lang w:val="el-GR"/>
        </w:rPr>
      </w:pPr>
    </w:p>
    <w:p w:rsidR="00CE2FBF" w:rsidRDefault="00CE2FBF" w:rsidP="005504AE">
      <w:pPr>
        <w:jc w:val="both"/>
        <w:rPr>
          <w:rFonts w:asciiTheme="majorHAnsi" w:hAnsiTheme="majorHAnsi" w:cstheme="majorHAnsi"/>
          <w:color w:val="212121"/>
          <w:sz w:val="24"/>
          <w:szCs w:val="24"/>
          <w:highlight w:val="white"/>
          <w:lang w:val="el-GR"/>
        </w:rPr>
      </w:pPr>
    </w:p>
    <w:p w:rsidR="00CE2FBF" w:rsidRPr="005504AE" w:rsidRDefault="00CE2FBF" w:rsidP="005504AE">
      <w:pPr>
        <w:jc w:val="both"/>
        <w:rPr>
          <w:rFonts w:asciiTheme="majorHAnsi" w:hAnsiTheme="majorHAnsi" w:cstheme="majorHAnsi"/>
          <w:color w:val="212121"/>
          <w:sz w:val="24"/>
          <w:szCs w:val="24"/>
          <w:highlight w:val="white"/>
          <w:lang w:val="el-GR"/>
        </w:rPr>
      </w:pP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b/>
          <w:color w:val="212121"/>
          <w:sz w:val="24"/>
          <w:szCs w:val="24"/>
          <w:highlight w:val="white"/>
          <w:lang w:val="el-GR"/>
        </w:rPr>
        <w:lastRenderedPageBreak/>
        <w:t>6. ΑΠΟΔΕΚΤΕΣ ΔΕΔΟΜΕΝΩΝ</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Τα προσωπικά δεδομένα μπορούν να υποβάλλονται σε επεξεργασία από εξωτερικούς φορείς με την ιδιότητα των υπεύθυνων επεξεργασίας δεδομένων, όπως παραδείγματος χάριν οι αρχές και οι εποπτικές αρχές και, γενικά, οι δημόσιοι ή ιδιωτικοί φορείς που έχουν δικαίωμα να ζητήσουν</w:t>
      </w:r>
      <w:r w:rsidRPr="005504AE">
        <w:rPr>
          <w:rFonts w:asciiTheme="majorHAnsi" w:eastAsia="Times New Roman" w:hAnsiTheme="majorHAnsi" w:cstheme="majorHAnsi"/>
          <w:color w:val="212121"/>
          <w:sz w:val="24"/>
          <w:szCs w:val="24"/>
          <w:lang w:val="el-GR"/>
        </w:rPr>
        <w:t xml:space="preserve"> </w:t>
      </w:r>
      <w:r w:rsidRPr="005504AE">
        <w:rPr>
          <w:rFonts w:asciiTheme="majorHAnsi" w:hAnsiTheme="majorHAnsi" w:cstheme="majorHAnsi"/>
          <w:color w:val="212121"/>
          <w:sz w:val="24"/>
          <w:szCs w:val="24"/>
          <w:highlight w:val="white"/>
          <w:lang w:val="el-GR"/>
        </w:rPr>
        <w:t>τα δεδομένα.</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Τα προσωπικά δεδομένα μπορούν επίσης να υποβάλλονται σε επεξεργασία, εκ μέρους της εταιρείας, από εξωτερικούς συμβαλλόμενους που έχουν οριστεί ως επεξεργαστές δεδομένων, στους οποίους έχουν ανατεθεί επαρκείς οδηγίες λειτουργίας.</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Αυτά τα θέματα περιλαμβάνονται ουσιαστικά στις ακόλουθες κατηγορίες:</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α) Εταιρείες υποστήριξης πληροφορικής και εταιρείες φιλοξενίας.</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β) Εταιρείες που προσφέρουν υπηρεσίες διαχείρισης και συντήρησης ιστότοπων.</w:t>
      </w:r>
    </w:p>
    <w:p w:rsidR="00856E96"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γ) Θυγατρικές</w:t>
      </w:r>
      <w:r w:rsidR="00CE2FBF">
        <w:rPr>
          <w:rFonts w:asciiTheme="majorHAnsi" w:hAnsiTheme="majorHAnsi" w:cstheme="majorHAnsi"/>
          <w:color w:val="212121"/>
          <w:sz w:val="24"/>
          <w:szCs w:val="24"/>
          <w:highlight w:val="white"/>
          <w:lang w:val="el-GR"/>
        </w:rPr>
        <w:t xml:space="preserve"> Συνδεδεμένες επιχειρήσεις </w:t>
      </w:r>
      <w:r w:rsidRPr="005504AE">
        <w:rPr>
          <w:rFonts w:asciiTheme="majorHAnsi" w:hAnsiTheme="majorHAnsi" w:cstheme="majorHAnsi"/>
          <w:color w:val="212121"/>
          <w:sz w:val="24"/>
          <w:szCs w:val="24"/>
          <w:highlight w:val="white"/>
          <w:lang w:val="el-GR"/>
        </w:rPr>
        <w:t>της Εταιρείας, εάν δοθεί συναίνεση</w:t>
      </w:r>
    </w:p>
    <w:p w:rsidR="00CE2FBF" w:rsidRPr="005504AE" w:rsidRDefault="00CE2FBF" w:rsidP="005504AE">
      <w:pPr>
        <w:jc w:val="both"/>
        <w:rPr>
          <w:rFonts w:asciiTheme="majorHAnsi" w:hAnsiTheme="majorHAnsi" w:cstheme="majorHAnsi"/>
          <w:color w:val="212121"/>
          <w:sz w:val="24"/>
          <w:szCs w:val="24"/>
          <w:highlight w:val="white"/>
          <w:lang w:val="el-GR"/>
        </w:rPr>
      </w:pP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b/>
          <w:color w:val="212121"/>
          <w:sz w:val="24"/>
          <w:szCs w:val="24"/>
          <w:highlight w:val="white"/>
          <w:lang w:val="el-GR"/>
        </w:rPr>
        <w:t>7. ΕΞΟΥΣΙΟΔΟΤΗΜΕΝΑ ΜΕΡΗ ΕΠΕΞΕΡΓΑΣΙΑΣ ΔΕΔΟΜΕΝΩΝ</w:t>
      </w:r>
    </w:p>
    <w:p w:rsidR="00856E96"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Τα προσωπικά δεδομένα μπορούν να υποβάλλονται σε επεξεργασία από υπαλλήλους των υπηρεσιών της εταιρείας που είναι υπεύθυνοι για τη διεξαγωγή των δραστηριοτήτων που περιγράφονται παραπάνω και έχουν εξουσιοδοτηθεί να επεξεργάζονται τα δεδομένα και έχουν λάβει τις κατάλληλες οδηγίες λειτουργίας.</w:t>
      </w:r>
    </w:p>
    <w:p w:rsidR="00CE2FBF" w:rsidRPr="005504AE" w:rsidRDefault="00CE2FBF" w:rsidP="005504AE">
      <w:pPr>
        <w:jc w:val="both"/>
        <w:rPr>
          <w:rFonts w:asciiTheme="majorHAnsi" w:hAnsiTheme="majorHAnsi" w:cstheme="majorHAnsi"/>
          <w:color w:val="212121"/>
          <w:sz w:val="24"/>
          <w:szCs w:val="24"/>
          <w:highlight w:val="white"/>
          <w:lang w:val="el-GR"/>
        </w:rPr>
      </w:pP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b/>
          <w:color w:val="212121"/>
          <w:sz w:val="24"/>
          <w:szCs w:val="24"/>
          <w:highlight w:val="white"/>
          <w:lang w:val="el-GR"/>
        </w:rPr>
        <w:t>8. ΜΕΤΑΦΟΡΑ ΠΡΟΣΩΠΙΚΩΝ ΣΤΟΙΧΕΙΩΝ ΕΚΤΟΣ ΕΥΡΩΠΑΙΚΗΣ ΕΝΩΣΗΣ</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Τα προσωπικά δεδομένα μπορούν να μεταφερθούν σε χώρες εκτός της ΕΕ, και συγκεκριμένα:</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 xml:space="preserve">α) Χώρες εκτός ΕΕ, των οποίων το επίπεδο προστασίας δεδομένων θεωρείται κατάλληλο από την Ευρωπαϊκή Επιτροπή σύμφωνα με το άρθρο 45 του </w:t>
      </w:r>
      <w:r w:rsidRPr="005504AE">
        <w:rPr>
          <w:rFonts w:asciiTheme="majorHAnsi" w:hAnsiTheme="majorHAnsi" w:cstheme="majorHAnsi"/>
          <w:color w:val="212121"/>
          <w:sz w:val="24"/>
          <w:szCs w:val="24"/>
          <w:highlight w:val="white"/>
        </w:rPr>
        <w:t>GDPR</w:t>
      </w:r>
      <w:r w:rsidRPr="005504AE">
        <w:rPr>
          <w:rFonts w:asciiTheme="majorHAnsi" w:hAnsiTheme="majorHAnsi" w:cstheme="majorHAnsi"/>
          <w:color w:val="212121"/>
          <w:sz w:val="24"/>
          <w:szCs w:val="24"/>
          <w:highlight w:val="white"/>
          <w:lang w:val="el-GR"/>
        </w:rPr>
        <w:t>.</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 xml:space="preserve">β) Χώρες εκτός ΕΕ, εκτός από αυτές που αναφέρονται στην προηγούμενη παράγραφο α), μετά την υπογραφή των τυποποιημένων συμβατικών ρητρών που εγκρίθηκαν / πιστοποιήθηκαν από την Ευρωπαϊκή Επιτροπή σύμφωνα με το άρθρο 46, παράγραφος 2, στοιχεία γ) και δ) του </w:t>
      </w:r>
      <w:r w:rsidRPr="005504AE">
        <w:rPr>
          <w:rFonts w:asciiTheme="majorHAnsi" w:hAnsiTheme="majorHAnsi" w:cstheme="majorHAnsi"/>
          <w:color w:val="212121"/>
          <w:sz w:val="24"/>
          <w:szCs w:val="24"/>
          <w:highlight w:val="white"/>
        </w:rPr>
        <w:t>GDPR</w:t>
      </w:r>
      <w:r w:rsidRPr="005504AE">
        <w:rPr>
          <w:rFonts w:asciiTheme="majorHAnsi" w:hAnsiTheme="majorHAnsi" w:cstheme="majorHAnsi"/>
          <w:color w:val="212121"/>
          <w:sz w:val="24"/>
          <w:szCs w:val="24"/>
          <w:highlight w:val="white"/>
          <w:lang w:val="el-GR"/>
        </w:rPr>
        <w:t>.</w:t>
      </w:r>
    </w:p>
    <w:p w:rsidR="00856E96"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Αντίγραφο των προαναφερθέντων διασφαλίσεων μπορεί να ληφθεί με την αποστολή συγκεκριμένου αιτήματος στον ελεγκτή, σύμφωνα με τους τρόπους που καθορίζονται στην επόμενη παράγραφο "Δικαιώματα δεδομένων - Καταγγελία προς την εποπτική αρχή".</w:t>
      </w:r>
    </w:p>
    <w:p w:rsidR="00CE2FBF" w:rsidRPr="005504AE" w:rsidRDefault="00CE2FBF" w:rsidP="005504AE">
      <w:pPr>
        <w:jc w:val="both"/>
        <w:rPr>
          <w:rFonts w:asciiTheme="majorHAnsi" w:hAnsiTheme="majorHAnsi" w:cstheme="majorHAnsi"/>
          <w:color w:val="212121"/>
          <w:sz w:val="24"/>
          <w:szCs w:val="24"/>
          <w:highlight w:val="white"/>
          <w:lang w:val="el-GR"/>
        </w:rPr>
      </w:pP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b/>
          <w:color w:val="212121"/>
          <w:sz w:val="24"/>
          <w:szCs w:val="24"/>
          <w:highlight w:val="white"/>
          <w:lang w:val="el-GR"/>
        </w:rPr>
        <w:t>9. ΔΙΚΑΙΩΜΑΤΑ ΤΩΝ ΥΠΟΚΕΙΜΕΝΩΝ ΤΩΝ ΠΡΟΣΩΠΙΚΩΝ ΔΕΔΟΜΕΝΩΝ – ΚΑΤΑΓΓΕΛΙΑ ΣΤΗΝ ΕΠΟΠΤΕΥΟΥΣΑ ΑΡΧΗ</w:t>
      </w:r>
    </w:p>
    <w:p w:rsidR="00856E96" w:rsidRPr="00CE2FBF" w:rsidRDefault="009730EA" w:rsidP="005504AE">
      <w:pPr>
        <w:jc w:val="both"/>
        <w:rPr>
          <w:rFonts w:asciiTheme="majorHAnsi" w:hAnsiTheme="majorHAnsi" w:cstheme="majorHAnsi"/>
          <w:color w:val="212121"/>
          <w:sz w:val="24"/>
          <w:szCs w:val="24"/>
          <w:lang w:val="el-GR"/>
        </w:rPr>
      </w:pPr>
      <w:r w:rsidRPr="005504AE">
        <w:rPr>
          <w:rFonts w:asciiTheme="majorHAnsi" w:hAnsiTheme="majorHAnsi" w:cstheme="majorHAnsi"/>
          <w:color w:val="212121"/>
          <w:sz w:val="24"/>
          <w:szCs w:val="24"/>
          <w:highlight w:val="white"/>
          <w:lang w:val="el-GR"/>
        </w:rPr>
        <w:t xml:space="preserve">Τα υποκείμενα των δεδομένων μπορούν να απαιτήσουν από τον ελεγκτή δεδομένων να έχουν πρόσβαση στα προσωπικά τους δεδομένα, να τα διαγράψουν, να διορθώσουν ανακριβή δεδομένα, να ενσωματώσουν ελλιπή δεδομένα, να περιορίσουν την επεξεργασία στις περιπτώσεις που προβλέπονται από το άρθρο. 18 </w:t>
      </w:r>
      <w:r w:rsidRPr="005504AE">
        <w:rPr>
          <w:rFonts w:asciiTheme="majorHAnsi" w:hAnsiTheme="majorHAnsi" w:cstheme="majorHAnsi"/>
          <w:color w:val="212121"/>
          <w:sz w:val="24"/>
          <w:szCs w:val="24"/>
          <w:highlight w:val="white"/>
        </w:rPr>
        <w:t>GDPR</w:t>
      </w:r>
      <w:r w:rsidRPr="005504AE">
        <w:rPr>
          <w:rFonts w:asciiTheme="majorHAnsi" w:hAnsiTheme="majorHAnsi" w:cstheme="majorHAnsi"/>
          <w:color w:val="212121"/>
          <w:sz w:val="24"/>
          <w:szCs w:val="24"/>
          <w:highlight w:val="white"/>
          <w:lang w:val="el-GR"/>
        </w:rPr>
        <w:t xml:space="preserve">, καθώς επίσης και να αντιταχθεί στην </w:t>
      </w:r>
      <w:r w:rsidRPr="00DE2B39">
        <w:rPr>
          <w:rFonts w:asciiTheme="majorHAnsi" w:hAnsiTheme="majorHAnsi" w:cstheme="majorHAnsi"/>
          <w:color w:val="212121"/>
          <w:sz w:val="24"/>
          <w:szCs w:val="24"/>
          <w:lang w:val="el-GR"/>
        </w:rPr>
        <w:t xml:space="preserve">επεξεργασία σε περιπτώσεις έννομου συμφέροντος του υπεύθυνου επεξεργασίας δεδομένων, επικοινωνώντας με την εταιρεία μέσω ηλεκτρονικού ταχυδρομείου στη διεύθυνση </w:t>
      </w:r>
      <w:hyperlink r:id="rId9" w:history="1">
        <w:r w:rsidR="00D66557" w:rsidRPr="00DE2B39">
          <w:rPr>
            <w:rStyle w:val="Hyperlink"/>
            <w:rFonts w:asciiTheme="majorHAnsi" w:hAnsiTheme="majorHAnsi" w:cstheme="majorHAnsi"/>
            <w:sz w:val="24"/>
            <w:szCs w:val="24"/>
          </w:rPr>
          <w:t>https</w:t>
        </w:r>
        <w:r w:rsidR="00D66557" w:rsidRPr="00DE2B39">
          <w:rPr>
            <w:rStyle w:val="Hyperlink"/>
            <w:rFonts w:asciiTheme="majorHAnsi" w:hAnsiTheme="majorHAnsi" w:cstheme="majorHAnsi"/>
            <w:sz w:val="24"/>
            <w:szCs w:val="24"/>
            <w:lang w:val="el-GR"/>
          </w:rPr>
          <w:t>://</w:t>
        </w:r>
        <w:r w:rsidR="00D66557" w:rsidRPr="00DE2B39">
          <w:rPr>
            <w:rStyle w:val="Hyperlink"/>
            <w:rFonts w:asciiTheme="majorHAnsi" w:hAnsiTheme="majorHAnsi" w:cstheme="majorHAnsi"/>
            <w:sz w:val="24"/>
            <w:szCs w:val="24"/>
          </w:rPr>
          <w:t>www</w:t>
        </w:r>
        <w:r w:rsidR="00D66557" w:rsidRPr="00DE2B39">
          <w:rPr>
            <w:rStyle w:val="Hyperlink"/>
            <w:rFonts w:asciiTheme="majorHAnsi" w:hAnsiTheme="majorHAnsi" w:cstheme="majorHAnsi"/>
            <w:sz w:val="24"/>
            <w:szCs w:val="24"/>
            <w:lang w:val="el-GR"/>
          </w:rPr>
          <w:t>.</w:t>
        </w:r>
        <w:r w:rsidR="00D66557" w:rsidRPr="00DE2B39">
          <w:rPr>
            <w:rStyle w:val="Hyperlink"/>
            <w:rFonts w:asciiTheme="majorHAnsi" w:hAnsiTheme="majorHAnsi" w:cstheme="majorHAnsi"/>
            <w:sz w:val="24"/>
            <w:szCs w:val="24"/>
          </w:rPr>
          <w:t>polismichaniki</w:t>
        </w:r>
        <w:r w:rsidR="00D66557" w:rsidRPr="00DE2B39">
          <w:rPr>
            <w:rStyle w:val="Hyperlink"/>
            <w:rFonts w:asciiTheme="majorHAnsi" w:hAnsiTheme="majorHAnsi" w:cstheme="majorHAnsi"/>
            <w:sz w:val="24"/>
            <w:szCs w:val="24"/>
            <w:lang w:val="el-GR"/>
          </w:rPr>
          <w:t>.</w:t>
        </w:r>
        <w:r w:rsidR="00D66557" w:rsidRPr="00DE2B39">
          <w:rPr>
            <w:rStyle w:val="Hyperlink"/>
            <w:rFonts w:asciiTheme="majorHAnsi" w:hAnsiTheme="majorHAnsi" w:cstheme="majorHAnsi"/>
            <w:sz w:val="24"/>
            <w:szCs w:val="24"/>
          </w:rPr>
          <w:t>gr</w:t>
        </w:r>
        <w:r w:rsidR="00D66557" w:rsidRPr="00DE2B39">
          <w:rPr>
            <w:rStyle w:val="Hyperlink"/>
            <w:rFonts w:asciiTheme="majorHAnsi" w:hAnsiTheme="majorHAnsi" w:cstheme="majorHAnsi"/>
            <w:sz w:val="24"/>
            <w:szCs w:val="24"/>
            <w:lang w:val="el-GR"/>
          </w:rPr>
          <w:t>/</w:t>
        </w:r>
      </w:hyperlink>
      <w:r w:rsidR="00CE2FBF" w:rsidRPr="00DE2B39">
        <w:rPr>
          <w:rFonts w:asciiTheme="majorHAnsi" w:hAnsiTheme="majorHAnsi" w:cstheme="majorHAnsi"/>
          <w:color w:val="212121"/>
          <w:sz w:val="24"/>
          <w:szCs w:val="24"/>
          <w:lang w:val="el-GR"/>
        </w:rPr>
        <w:t>.</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lastRenderedPageBreak/>
        <w:t>Επιπλέον, τα πρόσωπα στα οποία αναφέρονται τα δεδομένα έχουν το δικαίωμα, εάν η επεξεργασία βασίζεται σε συγκατάθεση ή σύμβαση και πραγματοποιείται με αυτοματοποιημένα εργαλεία, να λαμβάνουν τα δεδομένα με διαρθρωμένη, ευρέως χρησιμοποιούμενη και μηχανικά αναγνώσιμη μορφή και, εφόσον είναι τεχνικά εφικτό, να τα μεταφέρουν έναν άλλο ελεγκτή χωρίς εμπόδιο.</w:t>
      </w:r>
    </w:p>
    <w:p w:rsidR="00856E96" w:rsidRPr="005504AE"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Τα υποκείμενα των δεδομένων έχουν το δικαίωμα να αποσύρουν τη συναίνεσή τους ανά πάσα στιγμή για σκοπούς εμπορίας ή / και διαμόρφωσης προφίλ και να αντιταχθούν στην επεξεργασία των δεδομένων τους για εμπορικούς σκοπούς, συμπεριλαμβανομένου του προφίλ που σχετίζεται με το άμεσο μάρκετινγκ. Ωστόσο, εάν ένα πρόσωπο στο οποίο αναφέρονται τα δεδομένα προτιμά να έλθει σε επαφή για το σκοπό αυτό αποκλειστικά με παραδοσιακά μέσα, θα είναι σε θέση να εκφράσει την αντίρρησή του μόνο με την παραλαβή των επικοινωνιών με αυτοματοποιημένες μεθόδους.</w:t>
      </w:r>
    </w:p>
    <w:p w:rsidR="00856E96" w:rsidRPr="00D66557" w:rsidRDefault="009730EA" w:rsidP="005504AE">
      <w:pPr>
        <w:jc w:val="both"/>
        <w:rPr>
          <w:rFonts w:asciiTheme="majorHAnsi" w:hAnsiTheme="majorHAnsi" w:cstheme="majorHAnsi"/>
          <w:color w:val="212121"/>
          <w:sz w:val="24"/>
          <w:szCs w:val="24"/>
          <w:highlight w:val="white"/>
          <w:lang w:val="el-GR"/>
        </w:rPr>
      </w:pPr>
      <w:r w:rsidRPr="005504AE">
        <w:rPr>
          <w:rFonts w:asciiTheme="majorHAnsi" w:hAnsiTheme="majorHAnsi" w:cstheme="majorHAnsi"/>
          <w:color w:val="212121"/>
          <w:sz w:val="24"/>
          <w:szCs w:val="24"/>
          <w:highlight w:val="white"/>
          <w:lang w:val="el-GR"/>
        </w:rPr>
        <w:t>Τα υποκείμενα των δεδομένων έχουν το δικαίωμα να υποβάλλουν καταγγελία στην αρμόδια εποπτική αρχή του κράτους μέλους στο οποίο έχουν την συνήθη διαμονή τους ή στον τόπο εργασίας τους ή στο κράτος μέλος στο οποίο συνέβη η φερόμενη παράβαση</w:t>
      </w:r>
      <w:r w:rsidR="00CE2FBF" w:rsidRPr="00D66557">
        <w:rPr>
          <w:rFonts w:asciiTheme="majorHAnsi" w:hAnsiTheme="majorHAnsi" w:cstheme="majorHAnsi"/>
          <w:color w:val="212121"/>
          <w:sz w:val="24"/>
          <w:szCs w:val="24"/>
          <w:highlight w:val="white"/>
          <w:lang w:val="el-GR"/>
        </w:rPr>
        <w:t>.</w:t>
      </w:r>
    </w:p>
    <w:p w:rsidR="00856E96" w:rsidRPr="005504AE" w:rsidRDefault="00856E96" w:rsidP="005504AE">
      <w:pPr>
        <w:jc w:val="both"/>
        <w:rPr>
          <w:rFonts w:asciiTheme="majorHAnsi" w:hAnsiTheme="majorHAnsi" w:cstheme="majorHAnsi"/>
          <w:sz w:val="24"/>
          <w:szCs w:val="24"/>
          <w:lang w:val="el-GR"/>
        </w:rPr>
      </w:pPr>
      <w:bookmarkStart w:id="0" w:name="_GoBack"/>
      <w:bookmarkEnd w:id="0"/>
    </w:p>
    <w:sectPr w:rsidR="00856E96" w:rsidRPr="005504AE" w:rsidSect="005504AE">
      <w:pgSz w:w="11909" w:h="16834"/>
      <w:pgMar w:top="1135"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640F2"/>
    <w:multiLevelType w:val="hybridMultilevel"/>
    <w:tmpl w:val="8D0C8C64"/>
    <w:lvl w:ilvl="0" w:tplc="04090005">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15:restartNumberingAfterBreak="0">
    <w:nsid w:val="5D734875"/>
    <w:multiLevelType w:val="hybridMultilevel"/>
    <w:tmpl w:val="AAD8C3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856E96"/>
    <w:rsid w:val="0001738E"/>
    <w:rsid w:val="002359B9"/>
    <w:rsid w:val="005504AE"/>
    <w:rsid w:val="00856E96"/>
    <w:rsid w:val="009730EA"/>
    <w:rsid w:val="00CE2FBF"/>
    <w:rsid w:val="00D66557"/>
    <w:rsid w:val="00DE2B39"/>
    <w:rsid w:val="00FB1C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69EA76-D932-4CB5-9936-7E80D2E0B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5504AE"/>
    <w:rPr>
      <w:color w:val="0000FF" w:themeColor="hyperlink"/>
      <w:u w:val="single"/>
    </w:rPr>
  </w:style>
  <w:style w:type="character" w:styleId="UnresolvedMention">
    <w:name w:val="Unresolved Mention"/>
    <w:basedOn w:val="DefaultParagraphFont"/>
    <w:uiPriority w:val="99"/>
    <w:semiHidden/>
    <w:unhideWhenUsed/>
    <w:rsid w:val="005504AE"/>
    <w:rPr>
      <w:color w:val="605E5C"/>
      <w:shd w:val="clear" w:color="auto" w:fill="E1DFDD"/>
    </w:rPr>
  </w:style>
  <w:style w:type="paragraph" w:styleId="ListParagraph">
    <w:name w:val="List Paragraph"/>
    <w:basedOn w:val="Normal"/>
    <w:uiPriority w:val="34"/>
    <w:qFormat/>
    <w:rsid w:val="005504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info@davaris.gr" TargetMode="External"/><Relationship Id="rId3" Type="http://schemas.openxmlformats.org/officeDocument/2006/relationships/styles" Target="styles.xml"/><Relationship Id="rId7" Type="http://schemas.openxmlformats.org/officeDocument/2006/relationships/hyperlink" Target="mailto:info@davaris.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polismichaniki.gr/"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fo@davaris.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7653A0-235E-43A5-BE8B-A23C125DB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3554</Words>
  <Characters>20262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ΙΩΑΝΝΗΣ ΤΣΕΛΕΠΗΣ</cp:lastModifiedBy>
  <cp:revision>8</cp:revision>
  <dcterms:created xsi:type="dcterms:W3CDTF">2019-02-01T09:28:00Z</dcterms:created>
  <dcterms:modified xsi:type="dcterms:W3CDTF">2019-02-26T08:57:00Z</dcterms:modified>
</cp:coreProperties>
</file>